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11A" w:rsidRDefault="00023F0B">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#120</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R2-22</w:t>
      </w:r>
      <w:r>
        <w:rPr>
          <w:rFonts w:eastAsia="宋体" w:hint="eastAsia"/>
          <w:sz w:val="22"/>
          <w:szCs w:val="22"/>
          <w:lang w:val="en-GB" w:eastAsia="zh-CN"/>
        </w:rPr>
        <w:t>11242</w:t>
      </w:r>
    </w:p>
    <w:p w:rsidR="002F411A" w:rsidRDefault="00023F0B">
      <w:pPr>
        <w:pStyle w:val="a4"/>
        <w:rPr>
          <w:sz w:val="22"/>
          <w:szCs w:val="22"/>
          <w:lang w:val="en-GB"/>
        </w:rPr>
      </w:pPr>
      <w:r>
        <w:rPr>
          <w:rFonts w:eastAsiaTheme="minorEastAsia"/>
          <w:sz w:val="22"/>
          <w:szCs w:val="22"/>
          <w:lang w:val="en-GB" w:eastAsia="zh-CN"/>
        </w:rPr>
        <w:t>Toulouse, France</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14</w:t>
      </w:r>
      <w:r>
        <w:rPr>
          <w:rFonts w:hint="eastAsia"/>
          <w:sz w:val="22"/>
          <w:szCs w:val="22"/>
          <w:vertAlign w:val="superscript"/>
          <w:lang w:val="en-GB"/>
        </w:rPr>
        <w:t>th</w:t>
      </w:r>
      <w:r>
        <w:rPr>
          <w:rFonts w:hint="eastAsia"/>
          <w:sz w:val="22"/>
          <w:szCs w:val="22"/>
          <w:lang w:val="en-GB"/>
        </w:rPr>
        <w:t xml:space="preserve"> -</w:t>
      </w:r>
      <w:r>
        <w:rPr>
          <w:sz w:val="22"/>
          <w:szCs w:val="22"/>
          <w:lang w:val="en-GB"/>
        </w:rPr>
        <w:t xml:space="preserve"> </w:t>
      </w:r>
      <w:r>
        <w:rPr>
          <w:rFonts w:eastAsiaTheme="minorEastAsia" w:hint="eastAsia"/>
          <w:sz w:val="22"/>
          <w:szCs w:val="22"/>
          <w:lang w:val="en-GB" w:eastAsia="zh-CN"/>
        </w:rPr>
        <w:t>18</w:t>
      </w:r>
      <w:r>
        <w:rPr>
          <w:sz w:val="22"/>
          <w:szCs w:val="22"/>
          <w:vertAlign w:val="superscript"/>
          <w:lang w:val="en-GB"/>
        </w:rPr>
        <w:t>th</w:t>
      </w:r>
      <w:r>
        <w:rPr>
          <w:rFonts w:hint="eastAsia"/>
          <w:sz w:val="22"/>
          <w:szCs w:val="22"/>
          <w:lang w:val="en-GB"/>
        </w:rPr>
        <w:t xml:space="preserve"> </w:t>
      </w:r>
      <w:r>
        <w:rPr>
          <w:rFonts w:eastAsiaTheme="minorEastAsia" w:hint="eastAsia"/>
          <w:sz w:val="22"/>
          <w:szCs w:val="22"/>
          <w:lang w:val="en-GB" w:eastAsia="zh-CN"/>
        </w:rPr>
        <w:t>November</w:t>
      </w:r>
      <w:r>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2F411A" w:rsidRDefault="00023F0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2F411A" w:rsidRDefault="00023F0B">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Considerations on the use case specific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2F411A" w:rsidRDefault="00023F0B">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8.16.3</w:t>
      </w:r>
    </w:p>
    <w:p w:rsidR="002F411A" w:rsidRDefault="00023F0B">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RAN#94 e-meeting, the SID of AI</w:t>
      </w:r>
      <w:r>
        <w:rPr>
          <w:rFonts w:ascii="Times New Roman" w:hAnsi="Times New Roman" w:cs="Times New Roman"/>
          <w:sz w:val="20"/>
          <w:szCs w:val="20"/>
        </w:rPr>
        <w:t>/</w:t>
      </w:r>
      <w:r>
        <w:rPr>
          <w:rFonts w:ascii="Times New Roman" w:hAnsi="Times New Roman" w:cs="Times New Roman" w:hint="eastAsia"/>
          <w:sz w:val="20"/>
          <w:szCs w:val="20"/>
        </w:rPr>
        <w:t>ML</w:t>
      </w:r>
      <w:r>
        <w:rPr>
          <w:rFonts w:ascii="Times New Roman" w:hAnsi="Times New Roman" w:cs="Times New Roman"/>
          <w:sz w:val="20"/>
          <w:szCs w:val="20"/>
        </w:rPr>
        <w:t xml:space="preserve"> for NR Air Interface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_Ref102143087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was approved. In the WID, it is mentioned that the RAN2 </w:t>
      </w:r>
      <w:r>
        <w:rPr>
          <w:rFonts w:ascii="Times New Roman" w:hAnsi="Times New Roman" w:cs="Times New Roman"/>
          <w:sz w:val="20"/>
          <w:szCs w:val="20"/>
        </w:rPr>
        <w:t xml:space="preserve">only starts the work </w:t>
      </w:r>
      <w:r>
        <w:rPr>
          <w:rFonts w:ascii="Times New Roman" w:hAnsi="Times New Roman" w:cs="Times New Roman" w:hint="eastAsia"/>
          <w:sz w:val="20"/>
          <w:szCs w:val="20"/>
        </w:rPr>
        <w:t xml:space="preserve">(e.g. consider the </w:t>
      </w:r>
      <w:r>
        <w:rPr>
          <w:rFonts w:ascii="Times New Roman" w:hAnsi="Times New Roman" w:cs="Times New Roman"/>
          <w:sz w:val="20"/>
          <w:szCs w:val="20"/>
        </w:rPr>
        <w:t>Protocol aspects</w:t>
      </w:r>
      <w:r>
        <w:rPr>
          <w:rFonts w:ascii="Times New Roman" w:hAnsi="Times New Roman" w:cs="Times New Roman" w:hint="eastAsia"/>
          <w:sz w:val="20"/>
          <w:szCs w:val="20"/>
        </w:rPr>
        <w:t xml:space="preserve">) </w:t>
      </w:r>
      <w:r>
        <w:rPr>
          <w:rFonts w:ascii="Times New Roman" w:hAnsi="Times New Roman" w:cs="Times New Roman"/>
          <w:sz w:val="20"/>
          <w:szCs w:val="20"/>
        </w:rPr>
        <w:t>after there is sufficient progress on the use case study in RAN1</w:t>
      </w:r>
      <w:r>
        <w:rPr>
          <w:rFonts w:ascii="Times New Roman" w:hAnsi="Times New Roman" w:cs="Times New Roman" w:hint="eastAsia"/>
          <w:sz w:val="20"/>
          <w:szCs w:val="20"/>
        </w:rPr>
        <w:t>:</w:t>
      </w:r>
    </w:p>
    <w:p w:rsidR="002F411A" w:rsidRDefault="00023F0B">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bCs/>
          <w:szCs w:val="20"/>
          <w:lang w:val="en-GB" w:eastAsia="en-GB"/>
        </w:rPr>
        <w:t xml:space="preserve">Consider aspects related to, e.g., capability indication, configuration and control procedures (training/inference),  and management of data and AI/ML model, per RAN1 input </w:t>
      </w:r>
    </w:p>
    <w:p w:rsidR="002F411A" w:rsidRDefault="00023F0B">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szCs w:val="20"/>
          <w:lang w:val="en-GB" w:eastAsia="en-GB"/>
        </w:rPr>
        <w:t xml:space="preserve">Collaboration level specific specification impact per use case </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Since RAN1 has already discussed the AI/ML item for 3 group meetings and some progress is made, in this </w:t>
      </w:r>
      <w:r>
        <w:rPr>
          <w:rFonts w:ascii="Times New Roman" w:hAnsi="Times New Roman" w:cs="Times New Roman"/>
          <w:sz w:val="20"/>
          <w:szCs w:val="20"/>
        </w:rPr>
        <w:t>document</w:t>
      </w:r>
      <w:r>
        <w:rPr>
          <w:rFonts w:ascii="Times New Roman" w:hAnsi="Times New Roman" w:cs="Times New Roman" w:hint="eastAsia"/>
          <w:sz w:val="20"/>
          <w:szCs w:val="20"/>
        </w:rPr>
        <w:t>, we share our views about the consideration on the RAN2 impact for different use cases.</w:t>
      </w:r>
    </w:p>
    <w:p w:rsidR="002F411A" w:rsidRDefault="00023F0B">
      <w:pPr>
        <w:pStyle w:val="1"/>
        <w:tabs>
          <w:tab w:val="clear" w:pos="567"/>
          <w:tab w:val="num" w:pos="432"/>
        </w:tabs>
        <w:ind w:left="432" w:hanging="432"/>
        <w:jc w:val="both"/>
      </w:pPr>
      <w:r>
        <w:rPr>
          <w:rFonts w:hint="eastAsia"/>
        </w:rPr>
        <w:t>Discussion</w:t>
      </w:r>
    </w:p>
    <w:p w:rsidR="002F411A" w:rsidRDefault="00023F0B">
      <w:pPr>
        <w:pStyle w:val="20"/>
        <w:numPr>
          <w:ilvl w:val="1"/>
          <w:numId w:val="4"/>
        </w:numPr>
        <w:tabs>
          <w:tab w:val="left" w:pos="420"/>
        </w:tabs>
        <w:autoSpaceDN w:val="0"/>
        <w:rPr>
          <w:rFonts w:eastAsiaTheme="minorEastAsia"/>
        </w:rPr>
      </w:pPr>
      <w:r>
        <w:t>CSI feedback enhancement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2.1.1</w:t>
      </w:r>
      <w:r>
        <w:rPr>
          <w:rFonts w:hint="eastAsia"/>
          <w:b w:val="0"/>
        </w:rPr>
        <w:tab/>
        <w:t>Sub use case identification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RAN1#109-e meeting, RAN1 discussed some sub use cases for CSI feedback enhancement, and one sub use case below was s</w:t>
      </w:r>
      <w:r>
        <w:rPr>
          <w:rFonts w:ascii="Times New Roman" w:hAnsi="Times New Roman" w:cs="Times New Roman"/>
          <w:sz w:val="20"/>
          <w:szCs w:val="20"/>
        </w:rPr>
        <w:t>elected</w:t>
      </w:r>
      <w:r>
        <w:rPr>
          <w:rFonts w:ascii="Times New Roman" w:hAnsi="Times New Roman" w:cs="Times New Roman" w:hint="eastAsia"/>
          <w:sz w:val="20"/>
          <w:szCs w:val="20"/>
        </w:rPr>
        <w:t xml:space="preserve"> by RAN1 as one representative sub use case for CSI feedback enhancement [2].</w:t>
      </w:r>
    </w:p>
    <w:p w:rsidR="002F411A" w:rsidRDefault="00023F0B">
      <w:pPr>
        <w:pStyle w:val="sample-target"/>
        <w:numPr>
          <w:ilvl w:val="0"/>
          <w:numId w:val="17"/>
        </w:numPr>
        <w:spacing w:before="0" w:beforeAutospacing="0" w:afterLines="50" w:after="120" w:afterAutospacing="0"/>
        <w:jc w:val="both"/>
        <w:rPr>
          <w:rFonts w:ascii="Times New Roman" w:hAnsi="Times New Roman" w:cs="Times New Roman"/>
          <w:b/>
          <w:sz w:val="20"/>
          <w:szCs w:val="20"/>
        </w:rPr>
      </w:pPr>
      <w:r>
        <w:rPr>
          <w:rFonts w:ascii="Times" w:hAnsi="Times" w:cs="Times" w:hint="eastAsia"/>
          <w:b/>
          <w:sz w:val="20"/>
          <w:szCs w:val="20"/>
          <w:lang w:val="en-GB"/>
        </w:rPr>
        <w:t>S</w:t>
      </w:r>
      <w:r>
        <w:rPr>
          <w:rFonts w:ascii="Times" w:hAnsi="Times" w:cs="Times"/>
          <w:b/>
          <w:sz w:val="20"/>
          <w:szCs w:val="20"/>
          <w:lang w:val="en-GB"/>
        </w:rPr>
        <w:t>patial-frequency domain CSI compression using two-sided AI model</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RAN1#110-e meeting, the two sub use cases below were e</w:t>
      </w:r>
      <w:r>
        <w:rPr>
          <w:rFonts w:ascii="Times New Roman" w:hAnsi="Times New Roman" w:cs="Times New Roman"/>
          <w:sz w:val="20"/>
          <w:szCs w:val="20"/>
        </w:rPr>
        <w:t>xcluded</w:t>
      </w:r>
      <w:r>
        <w:rPr>
          <w:rFonts w:ascii="Times New Roman" w:hAnsi="Times New Roman" w:cs="Times New Roman" w:hint="eastAsia"/>
          <w:sz w:val="20"/>
          <w:szCs w:val="20"/>
        </w:rPr>
        <w:t xml:space="preserve"> by RAN1 [3].</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b/>
          <w:sz w:val="20"/>
          <w:szCs w:val="20"/>
          <w:lang w:val="en-GB"/>
        </w:rPr>
        <w:t>CSI-RS configuration and overhead reduction</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b/>
          <w:sz w:val="20"/>
          <w:szCs w:val="20"/>
          <w:lang w:val="en-GB"/>
        </w:rPr>
        <w:t>Resource allocation and scheduling</w:t>
      </w:r>
    </w:p>
    <w:p w:rsidR="002F411A" w:rsidRDefault="00023F0B">
      <w:pPr>
        <w:pStyle w:val="a0"/>
        <w:rPr>
          <w:rFonts w:eastAsiaTheme="minorEastAsia"/>
          <w:lang w:eastAsia="zh-CN"/>
        </w:rPr>
      </w:pPr>
      <w:r>
        <w:rPr>
          <w:rFonts w:eastAsiaTheme="minorEastAsia" w:hint="eastAsia"/>
          <w:lang w:eastAsia="zh-CN"/>
        </w:rPr>
        <w:t xml:space="preserve">In RAN1#110bis-e meeting, </w:t>
      </w:r>
      <w:r>
        <w:rPr>
          <w:rFonts w:hint="eastAsia"/>
          <w:szCs w:val="20"/>
        </w:rPr>
        <w:t>RAN1 further discussed the other use cases for CSI feedback enhancement,</w:t>
      </w:r>
      <w:r>
        <w:rPr>
          <w:rFonts w:eastAsiaTheme="minorEastAsia" w:hint="eastAsia"/>
          <w:szCs w:val="20"/>
          <w:lang w:eastAsia="zh-CN"/>
        </w:rPr>
        <w:t xml:space="preserve"> and the </w:t>
      </w:r>
      <w:r>
        <w:rPr>
          <w:rFonts w:eastAsiaTheme="minorEastAsia"/>
          <w:szCs w:val="20"/>
          <w:lang w:eastAsia="zh-CN"/>
        </w:rPr>
        <w:t>three</w:t>
      </w:r>
      <w:r>
        <w:rPr>
          <w:rFonts w:eastAsiaTheme="minorEastAsia" w:hint="eastAsia"/>
          <w:szCs w:val="20"/>
          <w:lang w:eastAsia="zh-CN"/>
        </w:rPr>
        <w:t xml:space="preserve"> sub use cases below</w:t>
      </w:r>
      <w:r>
        <w:rPr>
          <w:rFonts w:hint="eastAsia"/>
          <w:szCs w:val="20"/>
        </w:rPr>
        <w:t xml:space="preserve"> were e</w:t>
      </w:r>
      <w:r>
        <w:rPr>
          <w:szCs w:val="20"/>
        </w:rPr>
        <w:t>xcluded</w:t>
      </w:r>
      <w:r>
        <w:rPr>
          <w:rFonts w:hint="eastAsia"/>
          <w:szCs w:val="20"/>
        </w:rPr>
        <w:t xml:space="preserve"> by RAN1</w:t>
      </w:r>
      <w:r>
        <w:rPr>
          <w:rFonts w:eastAsiaTheme="minorEastAsia" w:hint="eastAsia"/>
          <w:szCs w:val="20"/>
          <w:lang w:eastAsia="zh-CN"/>
        </w:rPr>
        <w:t>[4].</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hint="eastAsia"/>
          <w:b/>
          <w:sz w:val="20"/>
          <w:szCs w:val="20"/>
          <w:lang w:val="en-GB"/>
        </w:rPr>
        <w:t>T</w:t>
      </w:r>
      <w:r>
        <w:rPr>
          <w:rFonts w:ascii="Times" w:hAnsi="Times" w:cs="Times"/>
          <w:b/>
          <w:sz w:val="20"/>
          <w:szCs w:val="20"/>
          <w:lang w:val="en-GB"/>
        </w:rPr>
        <w:t>emporal-spatial-frequency domain CSI compression using two-sided model</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mproving the CSI accuracy based on traditional codebook design using one-sided model</w:t>
      </w:r>
    </w:p>
    <w:p w:rsidR="002F411A" w:rsidRDefault="00023F0B">
      <w:pPr>
        <w:pStyle w:val="sample-target"/>
        <w:numPr>
          <w:ilvl w:val="0"/>
          <w:numId w:val="17"/>
        </w:numPr>
        <w:spacing w:before="0" w:beforeAutospacing="0" w:afterLines="50" w:after="120" w:afterAutospacing="0"/>
        <w:jc w:val="both"/>
        <w:rPr>
          <w:rFonts w:ascii="Times" w:hAnsi="Times" w:cs="Times"/>
          <w:b/>
          <w:sz w:val="20"/>
          <w:szCs w:val="20"/>
          <w:lang w:val="en-GB"/>
        </w:rPr>
      </w:pPr>
      <w:r>
        <w:rPr>
          <w:rFonts w:ascii="Times" w:hAnsi="Times" w:cs="Times" w:hint="eastAsia"/>
          <w:b/>
          <w:sz w:val="20"/>
          <w:szCs w:val="20"/>
          <w:lang w:val="en-GB"/>
        </w:rPr>
        <w:t>J</w:t>
      </w:r>
      <w:r>
        <w:rPr>
          <w:rFonts w:ascii="Times" w:hAnsi="Times" w:cs="Times"/>
          <w:b/>
          <w:sz w:val="20"/>
          <w:szCs w:val="20"/>
          <w:lang w:val="en-GB"/>
        </w:rPr>
        <w:t>oint CSI prediction and compression</w:t>
      </w:r>
    </w:p>
    <w:p w:rsidR="002F411A" w:rsidRDefault="00023F0B">
      <w:pPr>
        <w:pStyle w:val="a0"/>
        <w:rPr>
          <w:rFonts w:ascii="Times" w:hAnsi="Times" w:cs="Times"/>
          <w:szCs w:val="20"/>
          <w:lang w:val="en-GB"/>
        </w:rPr>
      </w:pPr>
      <w:r>
        <w:rPr>
          <w:rFonts w:eastAsiaTheme="minorEastAsia" w:hint="eastAsia"/>
          <w:lang w:eastAsia="zh-CN"/>
        </w:rPr>
        <w:t xml:space="preserve">Based on above, from RAN2 </w:t>
      </w:r>
      <w:r>
        <w:rPr>
          <w:rFonts w:eastAsiaTheme="minorEastAsia"/>
          <w:lang w:eastAsia="zh-CN"/>
        </w:rPr>
        <w:t>perspective</w:t>
      </w:r>
      <w:r>
        <w:rPr>
          <w:rFonts w:eastAsiaTheme="minorEastAsia" w:hint="eastAsia"/>
          <w:lang w:eastAsia="zh-CN"/>
        </w:rPr>
        <w:t>, i</w:t>
      </w:r>
      <w:r>
        <w:rPr>
          <w:rFonts w:eastAsiaTheme="minorEastAsia"/>
          <w:lang w:eastAsia="zh-CN"/>
        </w:rPr>
        <w:t xml:space="preserve">t seems </w:t>
      </w:r>
      <w:r>
        <w:rPr>
          <w:rFonts w:eastAsiaTheme="minorEastAsia" w:hint="eastAsia"/>
          <w:lang w:eastAsia="zh-CN"/>
        </w:rPr>
        <w:t xml:space="preserve">to be </w:t>
      </w:r>
      <w:r>
        <w:rPr>
          <w:rFonts w:eastAsiaTheme="minorEastAsia"/>
          <w:lang w:eastAsia="zh-CN"/>
        </w:rPr>
        <w:t>reasonable</w:t>
      </w:r>
      <w:r>
        <w:rPr>
          <w:rFonts w:eastAsiaTheme="minorEastAsia" w:hint="eastAsia"/>
          <w:lang w:eastAsia="zh-CN"/>
        </w:rPr>
        <w:t xml:space="preserve"> that RAN2 starts the CSI feedback enhancement study and discussion based on the agreed sub use case in RAN1 i.e. s</w:t>
      </w:r>
      <w:r>
        <w:rPr>
          <w:rFonts w:eastAsiaTheme="minorEastAsia"/>
          <w:lang w:eastAsia="zh-CN"/>
        </w:rPr>
        <w:t>patial-frequency domain CSI compression using two-sided AI model</w:t>
      </w:r>
      <w:r>
        <w:rPr>
          <w:rFonts w:eastAsiaTheme="minorEastAsia" w:hint="eastAsia"/>
          <w:lang w:eastAsia="zh-CN"/>
        </w:rPr>
        <w:t xml:space="preserve">. </w:t>
      </w:r>
    </w:p>
    <w:p w:rsidR="002F411A" w:rsidRDefault="00023F0B">
      <w:pPr>
        <w:pStyle w:val="a0"/>
        <w:rPr>
          <w:rFonts w:eastAsiaTheme="minorEastAsia"/>
          <w:b/>
          <w:bCs/>
          <w:color w:val="000000"/>
          <w:szCs w:val="20"/>
          <w:lang w:eastAsia="zh-CN"/>
        </w:rPr>
      </w:pPr>
      <w:r>
        <w:rPr>
          <w:rFonts w:eastAsiaTheme="minorEastAsia" w:hint="eastAsia"/>
          <w:lang w:eastAsia="zh-CN"/>
        </w:rPr>
        <w:t xml:space="preserve">In addition, </w:t>
      </w:r>
      <w:r>
        <w:rPr>
          <w:szCs w:val="20"/>
          <w:lang w:val="en-GB"/>
        </w:rPr>
        <w:t>CSI prediction using one-sided model</w:t>
      </w:r>
      <w:r>
        <w:rPr>
          <w:rFonts w:eastAsiaTheme="minorEastAsia" w:hint="eastAsia"/>
          <w:szCs w:val="20"/>
          <w:lang w:val="en-GB" w:eastAsia="zh-CN"/>
        </w:rPr>
        <w:t xml:space="preserve"> sub use case is assumed </w:t>
      </w:r>
      <w:r>
        <w:rPr>
          <w:rFonts w:eastAsia="等线"/>
          <w:lang w:eastAsia="zh-CN"/>
        </w:rPr>
        <w:t>to be selected as a sub use case</w:t>
      </w:r>
      <w:r>
        <w:rPr>
          <w:rFonts w:eastAsia="等线" w:hint="eastAsia"/>
          <w:lang w:eastAsia="zh-CN"/>
        </w:rPr>
        <w:t xml:space="preserve"> of CSI feedback enhancement during </w:t>
      </w:r>
      <w:r>
        <w:rPr>
          <w:rFonts w:eastAsiaTheme="minorEastAsia" w:hint="eastAsia"/>
          <w:lang w:eastAsia="zh-CN"/>
        </w:rPr>
        <w:t>e</w:t>
      </w:r>
      <w:r>
        <w:t>valuation</w:t>
      </w:r>
      <w:r>
        <w:rPr>
          <w:rFonts w:eastAsiaTheme="minorEastAsia" w:hint="eastAsia"/>
          <w:lang w:eastAsia="zh-CN"/>
        </w:rPr>
        <w:t xml:space="preserve"> discussion in RAN1, i</w:t>
      </w:r>
      <w:r>
        <w:rPr>
          <w:rFonts w:eastAsiaTheme="minorEastAsia"/>
          <w:lang w:eastAsia="zh-CN"/>
        </w:rPr>
        <w:t xml:space="preserve">t has a high probability of being selected </w:t>
      </w:r>
      <w:r>
        <w:rPr>
          <w:rFonts w:eastAsiaTheme="minorEastAsia" w:hint="eastAsia"/>
          <w:lang w:eastAsia="zh-CN"/>
        </w:rPr>
        <w:t xml:space="preserve">as representative sub use case </w:t>
      </w:r>
      <w:r>
        <w:rPr>
          <w:rFonts w:eastAsiaTheme="minorEastAsia"/>
          <w:lang w:eastAsia="zh-CN"/>
        </w:rPr>
        <w:t>by RAN1</w:t>
      </w:r>
      <w:r>
        <w:rPr>
          <w:rFonts w:eastAsiaTheme="minorEastAsia" w:hint="eastAsia"/>
          <w:lang w:eastAsia="zh-CN"/>
        </w:rPr>
        <w:t xml:space="preserve">. But, anyway, it should be depended on RAN1 to make the decision whether </w:t>
      </w:r>
      <w:r>
        <w:rPr>
          <w:szCs w:val="20"/>
          <w:lang w:val="en-GB"/>
        </w:rPr>
        <w:t>CSI prediction using one-sided model</w:t>
      </w:r>
      <w:r>
        <w:rPr>
          <w:rFonts w:eastAsiaTheme="minorEastAsia" w:hint="eastAsia"/>
          <w:szCs w:val="20"/>
          <w:lang w:val="en-GB" w:eastAsia="zh-CN"/>
        </w:rPr>
        <w:t xml:space="preserve"> sub use case will be selected as </w:t>
      </w:r>
      <w:r>
        <w:rPr>
          <w:rFonts w:eastAsiaTheme="minorEastAsia" w:hint="eastAsia"/>
          <w:lang w:eastAsia="zh-CN"/>
        </w:rPr>
        <w:t>representative sub use case</w:t>
      </w:r>
      <w:r>
        <w:rPr>
          <w:rFonts w:hint="eastAsia"/>
          <w:szCs w:val="20"/>
        </w:rPr>
        <w:t xml:space="preserve"> for CSI feedback enhancement</w:t>
      </w:r>
      <w:r>
        <w:rPr>
          <w:rFonts w:eastAsiaTheme="minorEastAsia" w:hint="eastAsia"/>
          <w:lang w:eastAsia="zh-CN"/>
        </w:rPr>
        <w:t xml:space="preserve">. </w:t>
      </w:r>
      <w:r>
        <w:rPr>
          <w:rFonts w:eastAsiaTheme="minorEastAsia"/>
          <w:lang w:eastAsia="zh-CN"/>
        </w:rPr>
        <w:t>RAN2 can wait for the progress of RAN1</w:t>
      </w:r>
      <w:r>
        <w:rPr>
          <w:rFonts w:eastAsiaTheme="minorEastAsia" w:hint="eastAsia"/>
          <w:lang w:eastAsia="zh-CN"/>
        </w:rPr>
        <w:t xml:space="preserve"> to start RAN2</w:t>
      </w:r>
      <w:r>
        <w:rPr>
          <w:rFonts w:eastAsiaTheme="minorEastAsia"/>
          <w:lang w:eastAsia="zh-CN"/>
        </w:rPr>
        <w:t>’</w:t>
      </w:r>
      <w:r>
        <w:rPr>
          <w:rFonts w:eastAsiaTheme="minorEastAsia" w:hint="eastAsia"/>
          <w:lang w:eastAsia="zh-CN"/>
        </w:rPr>
        <w:t xml:space="preserve">s work on </w:t>
      </w:r>
      <w:r>
        <w:rPr>
          <w:szCs w:val="20"/>
          <w:lang w:val="en-GB"/>
        </w:rPr>
        <w:t>CSI prediction</w:t>
      </w:r>
      <w:r>
        <w:rPr>
          <w:rFonts w:eastAsiaTheme="minorEastAsia" w:hint="eastAsia"/>
          <w:szCs w:val="20"/>
          <w:lang w:val="en-GB" w:eastAsia="zh-CN"/>
        </w:rPr>
        <w:t xml:space="preserve"> sub use case.</w:t>
      </w:r>
    </w:p>
    <w:p w:rsidR="002F411A" w:rsidRDefault="00023F0B">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1</w:t>
      </w:r>
      <w:r>
        <w:rPr>
          <w:rFonts w:eastAsiaTheme="minorEastAsia" w:hint="eastAsia"/>
          <w:b/>
          <w:bCs/>
          <w:color w:val="000000"/>
          <w:szCs w:val="20"/>
          <w:shd w:val="pct15" w:color="auto" w:fill="FFFFFF"/>
          <w:lang w:eastAsia="zh-CN"/>
        </w:rPr>
        <w:tab/>
        <w:t xml:space="preserve">RAN2 starts the discussion of CSI feedback enhancement based on the agreed </w:t>
      </w:r>
      <w:r>
        <w:rPr>
          <w:rFonts w:eastAsiaTheme="minorEastAsia"/>
          <w:b/>
          <w:bCs/>
          <w:color w:val="000000"/>
          <w:szCs w:val="20"/>
          <w:shd w:val="pct15" w:color="auto" w:fill="FFFFFF"/>
          <w:lang w:eastAsia="zh-CN"/>
        </w:rPr>
        <w:t>representative sub use case</w:t>
      </w:r>
      <w:r>
        <w:rPr>
          <w:rFonts w:eastAsiaTheme="minorEastAsia" w:hint="eastAsia"/>
          <w:b/>
          <w:bCs/>
          <w:color w:val="000000"/>
          <w:szCs w:val="20"/>
          <w:shd w:val="pct15" w:color="auto" w:fill="FFFFFF"/>
          <w:lang w:eastAsia="zh-CN"/>
        </w:rPr>
        <w:t xml:space="preserve"> in RAN1, i.e., s</w:t>
      </w:r>
      <w:r>
        <w:rPr>
          <w:rFonts w:eastAsiaTheme="minorEastAsia"/>
          <w:b/>
          <w:bCs/>
          <w:color w:val="000000"/>
          <w:szCs w:val="20"/>
          <w:shd w:val="pct15" w:color="auto" w:fill="FFFFFF"/>
          <w:lang w:eastAsia="zh-CN"/>
        </w:rPr>
        <w:t>patial-frequency domain CSI compression using two-sided AI model</w:t>
      </w:r>
      <w:r>
        <w:rPr>
          <w:rFonts w:eastAsiaTheme="minorEastAsia" w:hint="eastAsia"/>
          <w:b/>
          <w:bCs/>
          <w:color w:val="000000"/>
          <w:szCs w:val="20"/>
          <w:shd w:val="pct15" w:color="auto" w:fill="FFFFFF"/>
          <w:lang w:eastAsia="zh-CN"/>
        </w:rPr>
        <w: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lastRenderedPageBreak/>
        <w:t>2.1.2</w:t>
      </w:r>
      <w:r>
        <w:rPr>
          <w:rFonts w:hint="eastAsia"/>
          <w:b w:val="0"/>
        </w:rPr>
        <w:tab/>
        <w:t>Training collaborations</w:t>
      </w:r>
    </w:p>
    <w:p w:rsidR="002F411A" w:rsidRDefault="00023F0B">
      <w:pPr>
        <w:pStyle w:val="a0"/>
        <w:rPr>
          <w:rFonts w:eastAsiaTheme="minorEastAsia"/>
          <w:lang w:eastAsia="zh-CN"/>
        </w:rPr>
      </w:pPr>
      <w:r>
        <w:rPr>
          <w:rFonts w:eastAsiaTheme="minorEastAsia" w:hint="eastAsia"/>
          <w:lang w:eastAsia="zh-CN"/>
        </w:rPr>
        <w:t xml:space="preserve">In RAN1#110-e meeting, training collaborations for </w:t>
      </w:r>
      <w:r>
        <w:rPr>
          <w:rFonts w:eastAsiaTheme="minorEastAsia"/>
          <w:lang w:eastAsia="zh-CN"/>
        </w:rPr>
        <w:t>spatial-frequency domain CSI compression using two-sided AI model</w:t>
      </w:r>
      <w:r>
        <w:rPr>
          <w:rFonts w:eastAsiaTheme="minorEastAsia" w:hint="eastAsia"/>
          <w:lang w:eastAsia="zh-CN"/>
        </w:rPr>
        <w:t xml:space="preserve"> had been discussed and the </w:t>
      </w:r>
      <w:r>
        <w:rPr>
          <w:rFonts w:eastAsiaTheme="minorEastAsia"/>
          <w:lang w:eastAsia="zh-CN"/>
        </w:rPr>
        <w:t>following</w:t>
      </w:r>
      <w:r>
        <w:rPr>
          <w:rFonts w:eastAsiaTheme="minorEastAsia" w:hint="eastAsia"/>
          <w:lang w:eastAsia="zh-CN"/>
        </w:rPr>
        <w:t xml:space="preserve"> agreement was achieved [3].</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sz w:val="18"/>
                <w:highlight w:val="green"/>
                <w:lang w:eastAsia="x-none"/>
              </w:rPr>
            </w:pPr>
            <w:r>
              <w:rPr>
                <w:sz w:val="18"/>
                <w:highlight w:val="green"/>
                <w:lang w:eastAsia="x-none"/>
              </w:rPr>
              <w:t>Agreement</w:t>
            </w:r>
          </w:p>
          <w:p w:rsidR="002F411A" w:rsidRDefault="00023F0B">
            <w:pPr>
              <w:rPr>
                <w:rFonts w:eastAsia="Malgun Gothic"/>
                <w:b/>
                <w:bCs/>
                <w:i/>
                <w:iCs/>
                <w:sz w:val="18"/>
                <w:szCs w:val="20"/>
              </w:rPr>
            </w:pPr>
            <w:r>
              <w:rPr>
                <w:rFonts w:eastAsia="Malgun Gothic"/>
                <w:b/>
                <w:bCs/>
                <w:i/>
                <w:iCs/>
                <w:sz w:val="18"/>
                <w:szCs w:val="20"/>
              </w:rPr>
              <w:t>In CSI compression using two-sided model use case, the following AI/ML model training collaborations will be further studied:</w:t>
            </w:r>
          </w:p>
          <w:p w:rsidR="002F411A" w:rsidRDefault="00023F0B">
            <w:pPr>
              <w:pStyle w:val="af"/>
              <w:numPr>
                <w:ilvl w:val="0"/>
                <w:numId w:val="19"/>
              </w:numPr>
              <w:spacing w:before="100" w:beforeAutospacing="1" w:line="259" w:lineRule="auto"/>
              <w:contextualSpacing w:val="0"/>
              <w:rPr>
                <w:b/>
                <w:bCs/>
                <w:i/>
                <w:iCs/>
                <w:sz w:val="18"/>
                <w:highlight w:val="yellow"/>
              </w:rPr>
            </w:pPr>
            <w:r>
              <w:rPr>
                <w:b/>
                <w:bCs/>
                <w:i/>
                <w:iCs/>
                <w:sz w:val="18"/>
                <w:highlight w:val="yellow"/>
              </w:rPr>
              <w:t>Type 1: Joint training of the two-sided model at a single side/entity, e.g., UE-sided or Network-sided.</w:t>
            </w:r>
          </w:p>
          <w:p w:rsidR="002F411A" w:rsidRDefault="00023F0B">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2: </w:t>
            </w:r>
            <w:r>
              <w:rPr>
                <w:b/>
                <w:bCs/>
                <w:i/>
                <w:iCs/>
                <w:sz w:val="18"/>
                <w:highlight w:val="yellow"/>
              </w:rPr>
              <w:t xml:space="preserve">Joint training of the two-sided model at network side and UE side, </w:t>
            </w:r>
            <w:proofErr w:type="spellStart"/>
            <w:r>
              <w:rPr>
                <w:b/>
                <w:bCs/>
                <w:i/>
                <w:iCs/>
                <w:sz w:val="18"/>
                <w:highlight w:val="yellow"/>
              </w:rPr>
              <w:t>repectively</w:t>
            </w:r>
            <w:proofErr w:type="spellEnd"/>
            <w:r>
              <w:rPr>
                <w:rFonts w:eastAsia="Malgun Gothic"/>
                <w:b/>
                <w:bCs/>
                <w:i/>
                <w:iCs/>
                <w:sz w:val="18"/>
                <w:highlight w:val="yellow"/>
                <w:lang w:val="en-US"/>
              </w:rPr>
              <w:t>.</w:t>
            </w:r>
          </w:p>
          <w:p w:rsidR="002F411A" w:rsidRDefault="00023F0B">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3: </w:t>
            </w:r>
            <w:r>
              <w:rPr>
                <w:b/>
                <w:bCs/>
                <w:i/>
                <w:iCs/>
                <w:sz w:val="18"/>
                <w:highlight w:val="yellow"/>
              </w:rPr>
              <w:t>Separate training at network side and UE side, where the UE-side CSI generation part and the network-side CSI reconstruction part are trained by UE side and network side, respectively.</w:t>
            </w:r>
          </w:p>
          <w:p w:rsidR="002F411A" w:rsidRDefault="00023F0B">
            <w:pPr>
              <w:pStyle w:val="af"/>
              <w:numPr>
                <w:ilvl w:val="0"/>
                <w:numId w:val="21"/>
              </w:numPr>
              <w:spacing w:before="100" w:beforeAutospacing="1" w:line="259" w:lineRule="auto"/>
              <w:contextualSpacing w:val="0"/>
              <w:rPr>
                <w:rFonts w:eastAsia="Malgun Gothic"/>
                <w:b/>
                <w:bCs/>
                <w:i/>
                <w:iCs/>
                <w:sz w:val="18"/>
                <w:lang w:val="en-US"/>
              </w:rPr>
            </w:pPr>
            <w:r>
              <w:rPr>
                <w:rFonts w:eastAsia="Malgun Gothic"/>
                <w:b/>
                <w:bCs/>
                <w:i/>
                <w:iCs/>
                <w:sz w:val="18"/>
              </w:rPr>
              <w:t xml:space="preserve">Note: Joint training means the generation model and reconstruction model should be trained in the same loop for forward propagation and backward propagation. Joint training could be done </w:t>
            </w:r>
            <w:proofErr w:type="gramStart"/>
            <w:r>
              <w:rPr>
                <w:rFonts w:eastAsia="Malgun Gothic"/>
                <w:b/>
                <w:bCs/>
                <w:i/>
                <w:iCs/>
                <w:sz w:val="18"/>
              </w:rPr>
              <w:t>both at single node or</w:t>
            </w:r>
            <w:proofErr w:type="gramEnd"/>
            <w:r>
              <w:rPr>
                <w:rFonts w:eastAsia="Malgun Gothic"/>
                <w:b/>
                <w:bCs/>
                <w:i/>
                <w:iCs/>
                <w:sz w:val="18"/>
              </w:rPr>
              <w:t xml:space="preserve"> across multiple nodes (e.g., through gradient exchange between nodes).</w:t>
            </w:r>
          </w:p>
          <w:p w:rsidR="002F411A" w:rsidRDefault="00023F0B">
            <w:pPr>
              <w:numPr>
                <w:ilvl w:val="0"/>
                <w:numId w:val="20"/>
              </w:numPr>
              <w:tabs>
                <w:tab w:val="left" w:pos="990"/>
              </w:tabs>
              <w:spacing w:after="160" w:line="259" w:lineRule="auto"/>
              <w:rPr>
                <w:rFonts w:eastAsia="Malgun Gothic"/>
                <w:b/>
                <w:bCs/>
                <w:i/>
                <w:iCs/>
                <w:sz w:val="18"/>
                <w:szCs w:val="20"/>
                <w:lang w:eastAsia="x-none"/>
              </w:rPr>
            </w:pPr>
            <w:r>
              <w:rPr>
                <w:rFonts w:eastAsia="Malgun Gothic"/>
                <w:b/>
                <w:bCs/>
                <w:i/>
                <w:iCs/>
                <w:sz w:val="18"/>
                <w:szCs w:val="20"/>
                <w:lang w:eastAsia="x-none"/>
              </w:rPr>
              <w:t>Note: Separate training includes sequential training starting with UE side training, or sequential training starting with NW side training [, or parallel training] at UE and NW</w:t>
            </w:r>
          </w:p>
          <w:p w:rsidR="002F411A" w:rsidRDefault="00023F0B">
            <w:pPr>
              <w:numPr>
                <w:ilvl w:val="0"/>
                <w:numId w:val="20"/>
              </w:numPr>
              <w:tabs>
                <w:tab w:val="left" w:pos="990"/>
              </w:tabs>
              <w:spacing w:after="160" w:line="259" w:lineRule="auto"/>
              <w:rPr>
                <w:rFonts w:eastAsia="Malgun Gothic"/>
                <w:b/>
                <w:bCs/>
                <w:i/>
                <w:iCs/>
                <w:szCs w:val="20"/>
                <w:lang w:eastAsia="x-none"/>
              </w:rPr>
            </w:pPr>
            <w:r>
              <w:rPr>
                <w:rFonts w:eastAsia="Malgun Gothic"/>
                <w:b/>
                <w:bCs/>
                <w:i/>
                <w:iCs/>
                <w:sz w:val="18"/>
                <w:szCs w:val="20"/>
                <w:lang w:eastAsia="x-none"/>
              </w:rPr>
              <w:t xml:space="preserve">Other collaboration types are not excluded. </w:t>
            </w:r>
          </w:p>
        </w:tc>
      </w:tr>
    </w:tbl>
    <w:p w:rsidR="002F411A" w:rsidRDefault="00023F0B">
      <w:pPr>
        <w:pStyle w:val="a0"/>
        <w:spacing w:beforeLines="50" w:before="120"/>
        <w:rPr>
          <w:rFonts w:eastAsiaTheme="minorEastAsia"/>
          <w:lang w:eastAsia="zh-CN"/>
        </w:rPr>
      </w:pPr>
      <w:r>
        <w:rPr>
          <w:rFonts w:eastAsiaTheme="minorEastAsia" w:hint="eastAsia"/>
          <w:lang w:eastAsia="zh-CN"/>
        </w:rPr>
        <w:t xml:space="preserve">Three training </w:t>
      </w:r>
      <w:r>
        <w:rPr>
          <w:rFonts w:eastAsiaTheme="minorEastAsia"/>
          <w:lang w:eastAsia="zh-CN"/>
        </w:rPr>
        <w:t>collaboration</w:t>
      </w:r>
      <w:r>
        <w:rPr>
          <w:rFonts w:eastAsiaTheme="minorEastAsia" w:hint="eastAsia"/>
          <w:lang w:eastAsia="zh-CN"/>
        </w:rPr>
        <w:t xml:space="preserve"> types were proposed in RAN1 for </w:t>
      </w:r>
      <w:r>
        <w:rPr>
          <w:rFonts w:eastAsiaTheme="minorEastAsia"/>
          <w:lang w:eastAsia="zh-CN"/>
        </w:rPr>
        <w:t>spatial-frequency domain CSI compression using two-sided AI model</w:t>
      </w:r>
      <w:r>
        <w:rPr>
          <w:rFonts w:eastAsiaTheme="minorEastAsia" w:hint="eastAsia"/>
          <w:lang w:eastAsia="zh-CN"/>
        </w:rPr>
        <w:t xml:space="preserve">.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1, the AI model will be joint trained at one side, UE-sided or network-sided, the AI model needs to be </w:t>
      </w:r>
      <w:r>
        <w:rPr>
          <w:rFonts w:eastAsiaTheme="minorEastAsia"/>
          <w:lang w:eastAsia="zh-CN"/>
        </w:rPr>
        <w:t>transferred</w:t>
      </w:r>
      <w:r>
        <w:rPr>
          <w:rFonts w:eastAsiaTheme="minorEastAsia" w:hint="eastAsia"/>
          <w:lang w:eastAsia="zh-CN"/>
        </w:rPr>
        <w:t xml:space="preserve"> from UE/network to network/UE by </w:t>
      </w:r>
      <w:r>
        <w:rPr>
          <w:rFonts w:eastAsiaTheme="minorEastAsia"/>
          <w:lang w:eastAsia="zh-CN"/>
        </w:rPr>
        <w:t>air interface</w:t>
      </w:r>
      <w:r>
        <w:rPr>
          <w:rFonts w:eastAsiaTheme="minorEastAsia" w:hint="eastAsia"/>
          <w:lang w:eastAsia="zh-CN"/>
        </w:rPr>
        <w:t xml:space="preserve"> for </w:t>
      </w:r>
      <w:r>
        <w:rPr>
          <w:rFonts w:eastAsiaTheme="minorEastAsia"/>
          <w:lang w:eastAsia="zh-CN"/>
        </w:rPr>
        <w:t>inference</w:t>
      </w:r>
      <w:r>
        <w:rPr>
          <w:rFonts w:eastAsiaTheme="minorEastAsia" w:hint="eastAsia"/>
          <w:lang w:eastAsia="zh-CN"/>
        </w:rPr>
        <w:t xml:space="preserve">.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2, the AI model will be </w:t>
      </w:r>
      <w:proofErr w:type="gramStart"/>
      <w:r>
        <w:rPr>
          <w:rFonts w:eastAsiaTheme="minorEastAsia" w:hint="eastAsia"/>
          <w:lang w:eastAsia="zh-CN"/>
        </w:rPr>
        <w:t>joint</w:t>
      </w:r>
      <w:proofErr w:type="gramEnd"/>
      <w:r>
        <w:rPr>
          <w:rFonts w:eastAsiaTheme="minorEastAsia" w:hint="eastAsia"/>
          <w:lang w:eastAsia="zh-CN"/>
        </w:rPr>
        <w:t xml:space="preserve"> trained at network side and UE side, respectively. It seems no AI model needs to be transferred by air </w:t>
      </w:r>
      <w:r>
        <w:rPr>
          <w:rFonts w:eastAsiaTheme="minorEastAsia"/>
          <w:lang w:eastAsia="zh-CN"/>
        </w:rPr>
        <w:t>interface</w:t>
      </w:r>
      <w:r>
        <w:rPr>
          <w:rFonts w:eastAsiaTheme="minorEastAsia" w:hint="eastAsia"/>
          <w:lang w:eastAsia="zh-CN"/>
        </w:rPr>
        <w:t xml:space="preserve">, but some </w:t>
      </w:r>
      <w:r>
        <w:rPr>
          <w:rFonts w:eastAsiaTheme="minorEastAsia"/>
          <w:lang w:eastAsia="zh-CN"/>
        </w:rPr>
        <w:t>training related information (e.g. forward propagation values, backward propagation values, etc.)</w:t>
      </w:r>
      <w:r>
        <w:rPr>
          <w:rFonts w:eastAsiaTheme="minorEastAsia" w:hint="eastAsia"/>
          <w:lang w:eastAsia="zh-CN"/>
        </w:rPr>
        <w:t xml:space="preserve"> could need to be exchanged between UE and network.  </w:t>
      </w:r>
    </w:p>
    <w:p w:rsidR="002F411A" w:rsidRDefault="00023F0B">
      <w:pPr>
        <w:pStyle w:val="a0"/>
        <w:spacing w:beforeLines="50" w:before="120"/>
        <w:rPr>
          <w:rFonts w:eastAsiaTheme="minorEastAsia"/>
          <w:lang w:eastAsia="zh-CN"/>
        </w:rPr>
      </w:pPr>
      <w:r>
        <w:rPr>
          <w:rFonts w:eastAsiaTheme="minorEastAsia" w:hint="eastAsia"/>
          <w:lang w:eastAsia="zh-CN"/>
        </w:rPr>
        <w:t xml:space="preserve">For type 3, the AI model is separate trained at network side and UE side, </w:t>
      </w:r>
      <w:r>
        <w:rPr>
          <w:rFonts w:eastAsiaTheme="minorEastAsia"/>
          <w:lang w:eastAsia="zh-CN"/>
        </w:rPr>
        <w:t>the UE-side CSI generation part and the network-side CSI reconstruction part are trained by UE side and network side, respectively</w:t>
      </w:r>
      <w:r>
        <w:rPr>
          <w:rFonts w:eastAsiaTheme="minorEastAsia" w:hint="eastAsia"/>
          <w:lang w:eastAsia="zh-CN"/>
        </w:rPr>
        <w:t xml:space="preserve">. It could be one side (UE side or network side) to train the </w:t>
      </w:r>
      <w:r>
        <w:rPr>
          <w:rFonts w:eastAsiaTheme="minorEastAsia"/>
          <w:lang w:eastAsia="zh-CN"/>
        </w:rPr>
        <w:t>CSI generation part</w:t>
      </w:r>
      <w:r>
        <w:rPr>
          <w:rFonts w:eastAsiaTheme="minorEastAsia" w:hint="eastAsia"/>
          <w:lang w:eastAsia="zh-CN"/>
        </w:rPr>
        <w:t xml:space="preserve"> and </w:t>
      </w:r>
      <w:r>
        <w:rPr>
          <w:rFonts w:eastAsiaTheme="minorEastAsia"/>
          <w:lang w:eastAsia="zh-CN"/>
        </w:rPr>
        <w:t>CSI reconstruction part</w:t>
      </w:r>
      <w:r>
        <w:rPr>
          <w:rFonts w:eastAsiaTheme="minorEastAsia" w:hint="eastAsia"/>
          <w:lang w:eastAsia="zh-CN"/>
        </w:rPr>
        <w:t xml:space="preserve"> firstly, then, send dataset and/or label (e.g. </w:t>
      </w:r>
      <w:r>
        <w:rPr>
          <w:rFonts w:hint="eastAsia"/>
          <w:bCs/>
          <w:iCs/>
          <w:szCs w:val="20"/>
          <w:lang w:val="en-GB"/>
        </w:rPr>
        <w:t>target output of CSI generation part</w:t>
      </w:r>
      <w:r>
        <w:rPr>
          <w:rFonts w:eastAsiaTheme="minorEastAsia" w:hint="eastAsia"/>
          <w:bCs/>
          <w:iCs/>
          <w:szCs w:val="20"/>
          <w:lang w:val="en-GB" w:eastAsia="zh-CN"/>
        </w:rPr>
        <w:t xml:space="preserve"> </w:t>
      </w:r>
      <w:r>
        <w:rPr>
          <w:bCs/>
          <w:iCs/>
          <w:szCs w:val="20"/>
          <w:lang w:val="en-GB"/>
        </w:rPr>
        <w:t>/</w:t>
      </w:r>
      <w:r>
        <w:rPr>
          <w:rFonts w:eastAsiaTheme="minorEastAsia" w:hint="eastAsia"/>
          <w:bCs/>
          <w:iCs/>
          <w:szCs w:val="20"/>
          <w:lang w:val="en-GB" w:eastAsia="zh-CN"/>
        </w:rPr>
        <w:t xml:space="preserve"> </w:t>
      </w:r>
      <w:r>
        <w:rPr>
          <w:rFonts w:hint="eastAsia"/>
          <w:bCs/>
          <w:iCs/>
          <w:szCs w:val="20"/>
          <w:lang w:val="en-GB"/>
        </w:rPr>
        <w:t>target input of CSI reconstruction part</w:t>
      </w:r>
      <w:r>
        <w:rPr>
          <w:rFonts w:eastAsiaTheme="minorEastAsia" w:hint="eastAsia"/>
          <w:lang w:eastAsia="zh-CN"/>
        </w:rPr>
        <w:t xml:space="preserve">) to another side to train </w:t>
      </w:r>
      <w:r>
        <w:rPr>
          <w:rFonts w:eastAsiaTheme="minorEastAsia"/>
          <w:lang w:eastAsia="zh-CN"/>
        </w:rPr>
        <w:t>CSI generation part</w:t>
      </w:r>
      <w:r>
        <w:rPr>
          <w:rFonts w:eastAsiaTheme="minorEastAsia" w:hint="eastAsia"/>
          <w:lang w:eastAsia="zh-CN"/>
        </w:rPr>
        <w:t xml:space="preserve"> or </w:t>
      </w:r>
      <w:r>
        <w:rPr>
          <w:rFonts w:eastAsiaTheme="minorEastAsia"/>
          <w:lang w:eastAsia="zh-CN"/>
        </w:rPr>
        <w:t>CSI reconstruction part</w:t>
      </w:r>
      <w:r>
        <w:rPr>
          <w:rFonts w:eastAsiaTheme="minorEastAsia" w:hint="eastAsia"/>
          <w:lang w:eastAsia="zh-CN"/>
        </w:rPr>
        <w:t xml:space="preserve">. It could also be </w:t>
      </w:r>
      <w:r>
        <w:rPr>
          <w:rFonts w:eastAsiaTheme="minorEastAsia"/>
          <w:lang w:eastAsia="zh-CN"/>
        </w:rPr>
        <w:t>parallel training</w:t>
      </w:r>
      <w:r>
        <w:rPr>
          <w:rFonts w:eastAsiaTheme="minorEastAsia" w:hint="eastAsia"/>
          <w:lang w:eastAsia="zh-CN"/>
        </w:rPr>
        <w:t xml:space="preserve"> at UE side and network side based on the same or different dataset.</w:t>
      </w:r>
    </w:p>
    <w:p w:rsidR="002F411A" w:rsidRDefault="00023F0B">
      <w:pPr>
        <w:pStyle w:val="a0"/>
        <w:spacing w:beforeLines="50" w:before="120"/>
        <w:rPr>
          <w:rFonts w:eastAsiaTheme="minorEastAsia"/>
          <w:lang w:eastAsia="zh-CN"/>
        </w:rPr>
      </w:pPr>
      <w:r>
        <w:rPr>
          <w:rFonts w:eastAsiaTheme="minorEastAsia" w:hint="eastAsia"/>
          <w:lang w:eastAsia="zh-CN"/>
        </w:rPr>
        <w:t>Based on RAN1</w:t>
      </w:r>
      <w:r>
        <w:rPr>
          <w:rFonts w:eastAsiaTheme="minorEastAsia"/>
          <w:lang w:eastAsia="zh-CN"/>
        </w:rPr>
        <w:t>’</w:t>
      </w:r>
      <w:r>
        <w:rPr>
          <w:rFonts w:eastAsiaTheme="minorEastAsia" w:hint="eastAsia"/>
          <w:lang w:eastAsia="zh-CN"/>
        </w:rPr>
        <w:t xml:space="preserve">s progress, RAN2 can start to discuss RAN2 impacts for </w:t>
      </w:r>
      <w:r>
        <w:rPr>
          <w:rFonts w:eastAsiaTheme="minorEastAsia"/>
          <w:lang w:eastAsia="zh-CN"/>
        </w:rPr>
        <w:t>two-sided AI model</w:t>
      </w:r>
      <w:r>
        <w:rPr>
          <w:rFonts w:eastAsiaTheme="minorEastAsia" w:hint="eastAsia"/>
          <w:lang w:eastAsia="zh-CN"/>
        </w:rPr>
        <w:t xml:space="preserve"> based on the three training </w:t>
      </w:r>
      <w:r>
        <w:rPr>
          <w:rFonts w:eastAsiaTheme="minorEastAsia"/>
          <w:lang w:eastAsia="zh-CN"/>
        </w:rPr>
        <w:t>collaboration</w:t>
      </w:r>
      <w:r>
        <w:rPr>
          <w:rFonts w:eastAsiaTheme="minorEastAsia" w:hint="eastAsia"/>
          <w:lang w:eastAsia="zh-CN"/>
        </w:rPr>
        <w:t xml:space="preserve"> types.</w:t>
      </w:r>
    </w:p>
    <w:p w:rsidR="002F411A" w:rsidRDefault="00023F0B">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w:t>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w:t>
      </w:r>
      <w:r>
        <w:rPr>
          <w:rFonts w:eastAsiaTheme="minorEastAsia" w:hint="eastAsia"/>
          <w:b/>
          <w:bCs/>
          <w:color w:val="000000"/>
          <w:szCs w:val="20"/>
          <w:shd w:val="pct15" w:color="auto" w:fill="FFFFFF"/>
          <w:lang w:eastAsia="zh-CN"/>
        </w:rPr>
        <w:t>the protocol</w:t>
      </w:r>
      <w:r>
        <w:rPr>
          <w:rFonts w:eastAsiaTheme="minorEastAsia"/>
          <w:b/>
          <w:bCs/>
          <w:color w:val="000000"/>
          <w:szCs w:val="20"/>
          <w:shd w:val="pct15" w:color="auto" w:fill="FFFFFF"/>
          <w:lang w:eastAsia="zh-CN"/>
        </w:rPr>
        <w:t xml:space="preserve"> impacts </w:t>
      </w:r>
      <w:r>
        <w:rPr>
          <w:rFonts w:eastAsiaTheme="minorEastAsia" w:hint="eastAsia"/>
          <w:b/>
          <w:bCs/>
          <w:color w:val="000000"/>
          <w:szCs w:val="20"/>
          <w:shd w:val="pct15" w:color="auto" w:fill="FFFFFF"/>
          <w:lang w:eastAsia="zh-CN"/>
        </w:rPr>
        <w:t>based on the</w:t>
      </w:r>
      <w:r>
        <w:rPr>
          <w:rFonts w:eastAsiaTheme="minorEastAsia"/>
          <w:b/>
          <w:bCs/>
          <w:color w:val="000000"/>
          <w:szCs w:val="20"/>
          <w:shd w:val="pct15" w:color="auto" w:fill="FFFFFF"/>
          <w:lang w:eastAsia="zh-CN"/>
        </w:rPr>
        <w:t xml:space="preserve"> two-sided AI model </w:t>
      </w:r>
      <w:r>
        <w:rPr>
          <w:rFonts w:eastAsiaTheme="minorEastAsia" w:hint="eastAsia"/>
          <w:b/>
          <w:bCs/>
          <w:color w:val="000000"/>
          <w:szCs w:val="20"/>
          <w:shd w:val="pct15" w:color="auto" w:fill="FFFFFF"/>
          <w:lang w:eastAsia="zh-CN"/>
        </w:rPr>
        <w:t>with</w:t>
      </w:r>
      <w:r>
        <w:rPr>
          <w:rFonts w:eastAsiaTheme="minorEastAsia"/>
          <w:b/>
          <w:bCs/>
          <w:color w:val="000000"/>
          <w:szCs w:val="20"/>
          <w:shd w:val="pct15" w:color="auto" w:fill="FFFFFF"/>
          <w:lang w:eastAsia="zh-CN"/>
        </w:rPr>
        <w:t xml:space="preserve"> the three training types</w:t>
      </w:r>
      <w:r>
        <w:rPr>
          <w:rFonts w:eastAsiaTheme="minorEastAsia" w:hint="eastAsia"/>
          <w:b/>
          <w:bCs/>
          <w:color w:val="000000"/>
          <w:szCs w:val="20"/>
          <w:shd w:val="pct15" w:color="auto" w:fill="FFFFFF"/>
          <w:lang w:eastAsia="zh-CN"/>
        </w:rPr>
        <w:t xml:space="preserve"> provided by RAN1</w:t>
      </w:r>
      <w:r>
        <w:rPr>
          <w:rFonts w:eastAsiaTheme="minorEastAsia"/>
          <w:b/>
          <w:bCs/>
          <w:color w:val="000000"/>
          <w:szCs w:val="20"/>
          <w:shd w:val="pct15" w:color="auto" w:fill="FFFFFF"/>
          <w:lang w:eastAsia="zh-CN"/>
        </w:rPr>
        <w:t>.</w:t>
      </w:r>
    </w:p>
    <w:p w:rsidR="002F411A" w:rsidRDefault="00023F0B">
      <w:pPr>
        <w:pStyle w:val="3"/>
        <w:numPr>
          <w:ilvl w:val="0"/>
          <w:numId w:val="0"/>
        </w:numPr>
        <w:tabs>
          <w:tab w:val="left" w:pos="-5500"/>
        </w:tabs>
        <w:spacing w:before="120" w:after="180"/>
        <w:rPr>
          <w:b w:val="0"/>
          <w:szCs w:val="20"/>
          <w:u w:val="single"/>
        </w:rPr>
      </w:pPr>
      <w:r>
        <w:rPr>
          <w:rFonts w:hint="eastAsia"/>
          <w:b w:val="0"/>
        </w:rPr>
        <w:t>2.1.3</w:t>
      </w:r>
      <w:r>
        <w:rPr>
          <w:rFonts w:hint="eastAsia"/>
          <w:b w:val="0"/>
        </w:rPr>
        <w:tab/>
        <w:t>Potential specification impacts in RAN2</w:t>
      </w:r>
    </w:p>
    <w:p w:rsidR="002F411A" w:rsidRDefault="00023F0B">
      <w:pPr>
        <w:pStyle w:val="a0"/>
        <w:rPr>
          <w:rFonts w:eastAsiaTheme="minorEastAsia"/>
          <w:lang w:eastAsia="zh-CN"/>
        </w:rPr>
      </w:pPr>
      <w:r>
        <w:rPr>
          <w:rFonts w:eastAsiaTheme="minorEastAsia" w:hint="eastAsia"/>
          <w:lang w:eastAsia="zh-CN"/>
        </w:rPr>
        <w:t xml:space="preserve">In our contribution </w:t>
      </w:r>
      <w:r>
        <w:rPr>
          <w:rFonts w:eastAsiaTheme="minorEastAsia"/>
          <w:lang w:eastAsia="zh-CN"/>
        </w:rPr>
        <w:t>[</w:t>
      </w:r>
      <w:r>
        <w:rPr>
          <w:rFonts w:eastAsiaTheme="minorEastAsia" w:hint="eastAsia"/>
          <w:lang w:eastAsia="zh-CN"/>
        </w:rPr>
        <w:t>5</w:t>
      </w:r>
      <w:r>
        <w:rPr>
          <w:rFonts w:eastAsiaTheme="minorEastAsia"/>
          <w:lang w:eastAsia="zh-CN"/>
        </w:rPr>
        <w:t>]</w:t>
      </w:r>
      <w:r>
        <w:rPr>
          <w:rFonts w:eastAsiaTheme="minorEastAsia" w:hint="eastAsia"/>
          <w:lang w:eastAsia="zh-CN"/>
        </w:rPr>
        <w:t xml:space="preserve">, life cycle management (LCM) is discussed </w:t>
      </w:r>
      <w:r>
        <w:rPr>
          <w:rFonts w:eastAsiaTheme="minorEastAsia"/>
          <w:lang w:eastAsia="zh-CN"/>
        </w:rPr>
        <w:t>generally</w:t>
      </w:r>
      <w:r>
        <w:rPr>
          <w:rFonts w:eastAsiaTheme="minorEastAsia" w:hint="eastAsia"/>
          <w:lang w:eastAsia="zh-CN"/>
        </w:rPr>
        <w:t xml:space="preserve">. For CSI feedback enhancement use case, based on LCM, some spec impacts in RAN2 could be considered. We start to discuss the spec impacts in RAN2 based on the three training </w:t>
      </w:r>
      <w:r>
        <w:rPr>
          <w:rFonts w:eastAsiaTheme="minorEastAsia"/>
          <w:lang w:eastAsia="zh-CN"/>
        </w:rPr>
        <w:t>collaboration</w:t>
      </w:r>
      <w:r>
        <w:rPr>
          <w:rFonts w:eastAsiaTheme="minorEastAsia" w:hint="eastAsia"/>
          <w:lang w:eastAsia="zh-CN"/>
        </w:rPr>
        <w:t xml:space="preserve"> types for two-sided model. </w:t>
      </w:r>
      <w:r>
        <w:rPr>
          <w:rFonts w:eastAsiaTheme="minorEastAsia"/>
          <w:lang w:eastAsia="zh-CN"/>
        </w:rPr>
        <w:t>A table is listed below</w:t>
      </w:r>
      <w:r>
        <w:rPr>
          <w:rFonts w:eastAsiaTheme="minorEastAsia" w:hint="eastAsia"/>
          <w:lang w:eastAsia="zh-CN"/>
        </w:rPr>
        <w:t>.</w:t>
      </w:r>
    </w:p>
    <w:p w:rsidR="002F411A" w:rsidRDefault="00023F0B">
      <w:pPr>
        <w:pStyle w:val="a0"/>
        <w:jc w:val="center"/>
        <w:rPr>
          <w:rFonts w:eastAsiaTheme="minorEastAsia"/>
          <w:lang w:eastAsia="zh-CN"/>
        </w:rPr>
      </w:pPr>
      <w:r>
        <w:rPr>
          <w:rFonts w:eastAsiaTheme="minorEastAsia" w:hint="eastAsia"/>
          <w:sz w:val="18"/>
          <w:szCs w:val="20"/>
          <w:lang w:eastAsia="zh-CN"/>
        </w:rPr>
        <w:t xml:space="preserve">Table1 </w:t>
      </w:r>
      <w:r>
        <w:rPr>
          <w:rFonts w:eastAsiaTheme="minorEastAsia"/>
          <w:sz w:val="18"/>
          <w:szCs w:val="20"/>
          <w:lang w:eastAsia="zh-CN"/>
        </w:rPr>
        <w:t>Potential specification</w:t>
      </w:r>
      <w:r>
        <w:rPr>
          <w:rFonts w:eastAsiaTheme="minorEastAsia" w:hint="eastAsia"/>
          <w:sz w:val="18"/>
          <w:szCs w:val="20"/>
          <w:lang w:eastAsia="zh-CN"/>
        </w:rPr>
        <w:t xml:space="preserve"> impacts for two-sided AI model based on LCM</w:t>
      </w:r>
    </w:p>
    <w:tbl>
      <w:tblPr>
        <w:tblStyle w:val="a7"/>
        <w:tblW w:w="0" w:type="auto"/>
        <w:tblLook w:val="04A0" w:firstRow="1" w:lastRow="0" w:firstColumn="1" w:lastColumn="0" w:noHBand="0" w:noVBand="1"/>
      </w:tblPr>
      <w:tblGrid>
        <w:gridCol w:w="2321"/>
        <w:gridCol w:w="2321"/>
        <w:gridCol w:w="2322"/>
        <w:gridCol w:w="2322"/>
      </w:tblGrid>
      <w:tr w:rsidR="002F411A">
        <w:tc>
          <w:tcPr>
            <w:tcW w:w="2321" w:type="dxa"/>
            <w:tcBorders>
              <w:tl2br w:val="single" w:sz="4" w:space="0" w:color="auto"/>
            </w:tcBorders>
          </w:tcPr>
          <w:p w:rsidR="003B43E5" w:rsidRDefault="00023F0B" w:rsidP="003B43E5">
            <w:pPr>
              <w:pStyle w:val="a0"/>
              <w:ind w:firstLineChars="150" w:firstLine="301"/>
              <w:rPr>
                <w:rFonts w:eastAsiaTheme="minorEastAsia"/>
                <w:b/>
                <w:lang w:eastAsia="zh-CN"/>
              </w:rPr>
            </w:pPr>
            <w:r>
              <w:rPr>
                <w:rFonts w:eastAsiaTheme="minorEastAsia" w:hint="eastAsia"/>
                <w:b/>
                <w:lang w:eastAsia="zh-CN"/>
              </w:rPr>
              <w:t xml:space="preserve">                    </w:t>
            </w:r>
            <w:r w:rsidR="003B43E5">
              <w:rPr>
                <w:rFonts w:eastAsiaTheme="minorEastAsia" w:hint="eastAsia"/>
                <w:b/>
                <w:lang w:eastAsia="zh-CN"/>
              </w:rPr>
              <w:t>Type</w:t>
            </w:r>
          </w:p>
          <w:p w:rsidR="002F411A" w:rsidRDefault="00023F0B" w:rsidP="003B43E5">
            <w:pPr>
              <w:pStyle w:val="a0"/>
              <w:ind w:firstLineChars="150" w:firstLine="301"/>
              <w:rPr>
                <w:rFonts w:eastAsiaTheme="minorEastAsia"/>
                <w:b/>
                <w:lang w:eastAsia="zh-CN"/>
              </w:rPr>
            </w:pPr>
            <w:r>
              <w:rPr>
                <w:rFonts w:eastAsiaTheme="minorEastAsia" w:hint="eastAsia"/>
                <w:b/>
                <w:lang w:eastAsia="zh-CN"/>
              </w:rPr>
              <w:t xml:space="preserve">LCM                     </w:t>
            </w:r>
          </w:p>
        </w:tc>
        <w:tc>
          <w:tcPr>
            <w:tcW w:w="2321" w:type="dxa"/>
            <w:vAlign w:val="center"/>
          </w:tcPr>
          <w:p w:rsidR="002F411A" w:rsidRDefault="00023F0B">
            <w:pPr>
              <w:pStyle w:val="a0"/>
              <w:jc w:val="center"/>
              <w:rPr>
                <w:rFonts w:eastAsiaTheme="minorEastAsia"/>
                <w:b/>
                <w:lang w:eastAsia="zh-CN"/>
              </w:rPr>
            </w:pPr>
            <w:r>
              <w:rPr>
                <w:rFonts w:eastAsiaTheme="minorEastAsia" w:hint="eastAsia"/>
                <w:b/>
                <w:lang w:eastAsia="zh-CN"/>
              </w:rPr>
              <w:t>type1</w:t>
            </w:r>
          </w:p>
        </w:tc>
        <w:tc>
          <w:tcPr>
            <w:tcW w:w="2322" w:type="dxa"/>
            <w:vAlign w:val="center"/>
          </w:tcPr>
          <w:p w:rsidR="002F411A" w:rsidRDefault="00023F0B">
            <w:pPr>
              <w:pStyle w:val="a0"/>
              <w:jc w:val="center"/>
              <w:rPr>
                <w:rFonts w:eastAsiaTheme="minorEastAsia"/>
                <w:b/>
                <w:lang w:eastAsia="zh-CN"/>
              </w:rPr>
            </w:pPr>
            <w:r>
              <w:rPr>
                <w:rFonts w:eastAsiaTheme="minorEastAsia" w:hint="eastAsia"/>
                <w:b/>
                <w:lang w:eastAsia="zh-CN"/>
              </w:rPr>
              <w:t>type2</w:t>
            </w:r>
          </w:p>
        </w:tc>
        <w:tc>
          <w:tcPr>
            <w:tcW w:w="2322" w:type="dxa"/>
            <w:vAlign w:val="center"/>
          </w:tcPr>
          <w:p w:rsidR="002F411A" w:rsidRDefault="00023F0B">
            <w:pPr>
              <w:pStyle w:val="a0"/>
              <w:jc w:val="center"/>
              <w:rPr>
                <w:rFonts w:eastAsiaTheme="minorEastAsia"/>
                <w:b/>
                <w:lang w:eastAsia="zh-CN"/>
              </w:rPr>
            </w:pPr>
            <w:r>
              <w:rPr>
                <w:rFonts w:eastAsiaTheme="minorEastAsia" w:hint="eastAsia"/>
                <w:b/>
                <w:lang w:eastAsia="zh-CN"/>
              </w:rPr>
              <w:t>type3</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D</w:t>
            </w:r>
            <w:r>
              <w:rPr>
                <w:rFonts w:eastAsiaTheme="minorEastAsia" w:hint="eastAsia"/>
                <w:lang w:eastAsia="zh-CN"/>
              </w:rPr>
              <w:t>ata collection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data collection and data transfer</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training</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t>[Model registration]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lastRenderedPageBreak/>
              <w:t>Model deployment</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 xml:space="preserve"> [Model configuration]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depend on RAN1</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inference operation</w:t>
            </w:r>
          </w:p>
        </w:tc>
        <w:tc>
          <w:tcPr>
            <w:tcW w:w="2321"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c>
          <w:tcPr>
            <w:tcW w:w="2322" w:type="dxa"/>
          </w:tcPr>
          <w:p w:rsidR="002F411A" w:rsidRDefault="00023F0B">
            <w:pPr>
              <w:pStyle w:val="a0"/>
              <w:jc w:val="center"/>
              <w:rPr>
                <w:rFonts w:eastAsiaTheme="minorEastAsia"/>
                <w:lang w:eastAsia="zh-CN"/>
              </w:rPr>
            </w:pPr>
            <w:r>
              <w:rPr>
                <w:rFonts w:eastAsiaTheme="minorEastAsia" w:hint="eastAsia"/>
                <w:lang w:eastAsia="zh-CN"/>
              </w:rPr>
              <w:t>/</w:t>
            </w:r>
          </w:p>
        </w:tc>
      </w:tr>
      <w:tr w:rsidR="002F411A">
        <w:tc>
          <w:tcPr>
            <w:tcW w:w="2321" w:type="dxa"/>
          </w:tcPr>
          <w:p w:rsidR="002F411A" w:rsidRDefault="00023F0B">
            <w:pPr>
              <w:pStyle w:val="a0"/>
              <w:jc w:val="center"/>
              <w:rPr>
                <w:rFonts w:eastAsiaTheme="minorEastAsia"/>
                <w:lang w:eastAsia="zh-CN"/>
              </w:rPr>
            </w:pPr>
            <w:r>
              <w:rPr>
                <w:rFonts w:eastAsiaTheme="minorEastAsia"/>
                <w:lang w:eastAsia="zh-CN"/>
              </w:rPr>
              <w:t>Model selection, activation, deactivation, switching, and fallback operation</w:t>
            </w:r>
          </w:p>
        </w:tc>
        <w:tc>
          <w:tcPr>
            <w:tcW w:w="2321"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 xml:space="preserve">odel selection, activation, deactivation, switching, and </w:t>
            </w:r>
            <w:proofErr w:type="spellStart"/>
            <w:r>
              <w:rPr>
                <w:rFonts w:ascii="Times" w:hAnsi="Times" w:cs="Times"/>
                <w:szCs w:val="20"/>
                <w:lang w:val="en-GB"/>
              </w:rPr>
              <w:t>fallback</w:t>
            </w:r>
            <w:proofErr w:type="spellEnd"/>
            <w:r>
              <w:rPr>
                <w:rFonts w:ascii="Times" w:hAnsi="Times" w:cs="Times"/>
                <w:szCs w:val="20"/>
                <w:lang w:val="en-GB"/>
              </w:rPr>
              <w:t xml:space="preserve"> operation</w:t>
            </w:r>
          </w:p>
        </w:tc>
        <w:tc>
          <w:tcPr>
            <w:tcW w:w="2322"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 xml:space="preserve">odel selection, activation, deactivation, switching, and </w:t>
            </w:r>
            <w:proofErr w:type="spellStart"/>
            <w:r>
              <w:rPr>
                <w:rFonts w:ascii="Times" w:hAnsi="Times" w:cs="Times"/>
                <w:szCs w:val="20"/>
                <w:lang w:val="en-GB"/>
              </w:rPr>
              <w:t>fallback</w:t>
            </w:r>
            <w:proofErr w:type="spellEnd"/>
            <w:r>
              <w:rPr>
                <w:rFonts w:ascii="Times" w:hAnsi="Times" w:cs="Times"/>
                <w:szCs w:val="20"/>
                <w:lang w:val="en-GB"/>
              </w:rPr>
              <w:t xml:space="preserve"> operation</w:t>
            </w:r>
          </w:p>
        </w:tc>
        <w:tc>
          <w:tcPr>
            <w:tcW w:w="2322" w:type="dxa"/>
          </w:tcPr>
          <w:p w:rsidR="002F411A" w:rsidRDefault="00023F0B">
            <w:pPr>
              <w:pStyle w:val="a0"/>
              <w:jc w:val="center"/>
              <w:rPr>
                <w:rFonts w:eastAsiaTheme="minorEastAsia"/>
                <w:lang w:eastAsia="zh-CN"/>
              </w:rPr>
            </w:pPr>
            <w:r>
              <w:rPr>
                <w:rFonts w:ascii="Times" w:eastAsiaTheme="minorEastAsia" w:hAnsi="Times" w:cs="Times" w:hint="eastAsia"/>
                <w:szCs w:val="20"/>
                <w:lang w:val="en-GB" w:eastAsia="zh-CN"/>
              </w:rPr>
              <w:t>m</w:t>
            </w:r>
            <w:r>
              <w:rPr>
                <w:rFonts w:ascii="Times" w:hAnsi="Times" w:cs="Times"/>
                <w:szCs w:val="20"/>
                <w:lang w:val="en-GB"/>
              </w:rPr>
              <w:t xml:space="preserve">odel selection, activation, deactivation, switching, and </w:t>
            </w:r>
            <w:proofErr w:type="spellStart"/>
            <w:r>
              <w:rPr>
                <w:rFonts w:ascii="Times" w:hAnsi="Times" w:cs="Times"/>
                <w:szCs w:val="20"/>
                <w:lang w:val="en-GB"/>
              </w:rPr>
              <w:t>fallback</w:t>
            </w:r>
            <w:proofErr w:type="spellEnd"/>
            <w:r>
              <w:rPr>
                <w:rFonts w:ascii="Times" w:hAnsi="Times" w:cs="Times"/>
                <w:szCs w:val="20"/>
                <w:lang w:val="en-GB"/>
              </w:rPr>
              <w:t xml:space="preserve"> operation</w:t>
            </w:r>
          </w:p>
        </w:tc>
      </w:tr>
      <w:tr w:rsidR="002F411A">
        <w:tc>
          <w:tcPr>
            <w:tcW w:w="2321" w:type="dxa"/>
          </w:tcPr>
          <w:p w:rsidR="002F411A" w:rsidRDefault="00023F0B">
            <w:pPr>
              <w:pStyle w:val="a0"/>
              <w:jc w:val="center"/>
              <w:rPr>
                <w:rFonts w:eastAsiaTheme="minorEastAsia"/>
                <w:lang w:eastAsia="zh-CN"/>
              </w:rPr>
            </w:pPr>
            <w:r>
              <w:rPr>
                <w:rFonts w:ascii="Times" w:hAnsi="Times" w:cs="Times"/>
                <w:szCs w:val="20"/>
                <w:lang w:val="en-GB"/>
              </w:rPr>
              <w:t>Model monitoring</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indicator information (if network monitoring) or assistance information (if UE monitoring)</w:t>
            </w:r>
          </w:p>
        </w:tc>
        <w:tc>
          <w:tcPr>
            <w:tcW w:w="2322" w:type="dxa"/>
          </w:tcPr>
          <w:p w:rsidR="002F411A" w:rsidRDefault="00023F0B">
            <w:pPr>
              <w:pStyle w:val="a0"/>
              <w:jc w:val="center"/>
              <w:rPr>
                <w:rFonts w:ascii="Times" w:hAnsi="Times" w:cs="Times"/>
                <w:szCs w:val="20"/>
                <w:lang w:val="en-GB"/>
              </w:rPr>
            </w:pPr>
            <w:r>
              <w:rPr>
                <w:rFonts w:ascii="Times" w:eastAsiaTheme="minorEastAsia" w:hAnsi="Times" w:cs="Times" w:hint="eastAsia"/>
                <w:szCs w:val="20"/>
                <w:lang w:val="en-GB" w:eastAsia="zh-CN"/>
              </w:rPr>
              <w:t>indicator information (if network monitoring) or assistance information (if UE monitoring)</w:t>
            </w:r>
          </w:p>
        </w:tc>
        <w:tc>
          <w:tcPr>
            <w:tcW w:w="2322" w:type="dxa"/>
          </w:tcPr>
          <w:p w:rsidR="002F411A" w:rsidRDefault="00023F0B">
            <w:pPr>
              <w:pStyle w:val="a0"/>
              <w:jc w:val="center"/>
              <w:rPr>
                <w:rFonts w:ascii="Times" w:hAnsi="Times" w:cs="Times"/>
                <w:szCs w:val="20"/>
                <w:lang w:val="en-GB"/>
              </w:rPr>
            </w:pPr>
            <w:r>
              <w:rPr>
                <w:rFonts w:ascii="Times" w:eastAsiaTheme="minorEastAsia" w:hAnsi="Times" w:cs="Times" w:hint="eastAsia"/>
                <w:szCs w:val="20"/>
                <w:lang w:val="en-GB" w:eastAsia="zh-CN"/>
              </w:rPr>
              <w:t>indicator information (if network monitoring) or assistance information (if UE monitoring)</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Model update</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Model transfer</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szCs w:val="20"/>
                <w:lang w:val="en-GB" w:eastAsia="zh-CN"/>
              </w:rPr>
              <w:t>M</w:t>
            </w:r>
            <w:r>
              <w:rPr>
                <w:rFonts w:ascii="Times" w:eastAsiaTheme="minorEastAsia" w:hAnsi="Times" w:cs="Times" w:hint="eastAsia"/>
                <w:szCs w:val="20"/>
                <w:lang w:val="en-GB" w:eastAsia="zh-CN"/>
              </w:rPr>
              <w:t>odel transfer</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w:t>
            </w:r>
          </w:p>
        </w:tc>
      </w:tr>
      <w:tr w:rsidR="002F411A">
        <w:tc>
          <w:tcPr>
            <w:tcW w:w="2321" w:type="dxa"/>
          </w:tcPr>
          <w:p w:rsidR="002F411A" w:rsidRDefault="00023F0B">
            <w:pPr>
              <w:pStyle w:val="a0"/>
              <w:jc w:val="center"/>
              <w:rPr>
                <w:rFonts w:ascii="Times" w:hAnsi="Times" w:cs="Times"/>
                <w:szCs w:val="20"/>
                <w:lang w:val="en-GB"/>
              </w:rPr>
            </w:pPr>
            <w:r>
              <w:rPr>
                <w:rFonts w:ascii="Times" w:hAnsi="Times" w:cs="Times"/>
                <w:szCs w:val="20"/>
                <w:lang w:val="en-GB"/>
              </w:rPr>
              <w:t>UE capability</w:t>
            </w:r>
          </w:p>
        </w:tc>
        <w:tc>
          <w:tcPr>
            <w:tcW w:w="2321"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c>
          <w:tcPr>
            <w:tcW w:w="2322" w:type="dxa"/>
          </w:tcPr>
          <w:p w:rsidR="002F411A" w:rsidRDefault="00023F0B">
            <w:pPr>
              <w:pStyle w:val="a0"/>
              <w:jc w:val="center"/>
              <w:rPr>
                <w:rFonts w:ascii="Times" w:eastAsiaTheme="minorEastAsia" w:hAnsi="Times" w:cs="Times"/>
                <w:szCs w:val="20"/>
                <w:lang w:val="en-GB" w:eastAsia="zh-CN"/>
              </w:rPr>
            </w:pPr>
            <w:r>
              <w:rPr>
                <w:rFonts w:ascii="Times" w:hAnsi="Times" w:cs="Times"/>
                <w:szCs w:val="20"/>
                <w:lang w:val="en-GB"/>
              </w:rPr>
              <w:t>UE capability</w:t>
            </w:r>
          </w:p>
        </w:tc>
      </w:tr>
    </w:tbl>
    <w:p w:rsidR="002F411A" w:rsidRDefault="00023F0B">
      <w:pPr>
        <w:pStyle w:val="a0"/>
        <w:spacing w:before="120"/>
        <w:rPr>
          <w:rFonts w:eastAsiaTheme="minorEastAsia"/>
          <w:lang w:eastAsia="zh-CN"/>
        </w:rPr>
      </w:pPr>
      <w:r>
        <w:rPr>
          <w:rFonts w:eastAsiaTheme="minorEastAsia" w:hint="eastAsia"/>
          <w:lang w:eastAsia="zh-CN"/>
        </w:rPr>
        <w:t xml:space="preserve">Based on the table above, for data collection and data transfer, considering </w:t>
      </w:r>
      <w:r>
        <w:rPr>
          <w:rFonts w:eastAsiaTheme="minorEastAsia"/>
          <w:lang w:eastAsia="zh-CN"/>
        </w:rPr>
        <w:t>that</w:t>
      </w:r>
      <w:r>
        <w:rPr>
          <w:rFonts w:eastAsiaTheme="minorEastAsia" w:hint="eastAsia"/>
          <w:lang w:eastAsia="zh-CN"/>
        </w:rPr>
        <w:t xml:space="preserve"> </w:t>
      </w:r>
      <w:r>
        <w:rPr>
          <w:rFonts w:hint="eastAsia"/>
          <w:bCs/>
          <w:iCs/>
          <w:szCs w:val="20"/>
          <w:lang w:val="en-GB"/>
        </w:rPr>
        <w:t xml:space="preserve">it is </w:t>
      </w:r>
      <w:r>
        <w:rPr>
          <w:bCs/>
          <w:iCs/>
          <w:szCs w:val="20"/>
          <w:lang w:val="en-GB"/>
        </w:rPr>
        <w:t>much more appropriate</w:t>
      </w:r>
      <w:r>
        <w:rPr>
          <w:rFonts w:hint="eastAsia"/>
          <w:bCs/>
          <w:iCs/>
          <w:szCs w:val="20"/>
          <w:lang w:val="en-GB"/>
        </w:rPr>
        <w:t xml:space="preserve"> for the network to collect CSI data from UEs for training dataset generalization</w:t>
      </w:r>
      <w:r>
        <w:rPr>
          <w:rFonts w:eastAsiaTheme="minorEastAsia" w:hint="eastAsia"/>
          <w:bCs/>
          <w:iCs/>
          <w:szCs w:val="20"/>
          <w:lang w:val="en-GB" w:eastAsia="zh-CN"/>
        </w:rPr>
        <w:t>,</w:t>
      </w:r>
      <w:r>
        <w:rPr>
          <w:rFonts w:eastAsiaTheme="minorEastAsia" w:hint="eastAsia"/>
          <w:lang w:eastAsia="zh-CN"/>
        </w:rPr>
        <w:t xml:space="preserve"> d</w:t>
      </w:r>
      <w:r>
        <w:rPr>
          <w:rFonts w:eastAsiaTheme="minorEastAsia"/>
          <w:lang w:eastAsia="zh-CN"/>
        </w:rPr>
        <w:t>ata</w:t>
      </w:r>
      <w:r>
        <w:rPr>
          <w:rFonts w:eastAsiaTheme="minorEastAsia" w:hint="eastAsia"/>
          <w:lang w:eastAsia="zh-CN"/>
        </w:rPr>
        <w:t>set</w:t>
      </w:r>
      <w:r>
        <w:rPr>
          <w:rFonts w:eastAsiaTheme="minorEastAsia"/>
          <w:lang w:eastAsia="zh-CN"/>
        </w:rPr>
        <w:t xml:space="preserve"> collection is needed for all training collaborations types. </w:t>
      </w:r>
      <w:r>
        <w:rPr>
          <w:rFonts w:eastAsiaTheme="minorEastAsia" w:hint="eastAsia"/>
          <w:lang w:eastAsia="zh-CN"/>
        </w:rPr>
        <w:t xml:space="preserve">For type2 and type3, dataset transfer which means </w:t>
      </w:r>
      <w:r>
        <w:rPr>
          <w:rFonts w:eastAsiaTheme="minorEastAsia"/>
          <w:lang w:eastAsia="zh-CN"/>
        </w:rPr>
        <w:t>network</w:t>
      </w:r>
      <w:r>
        <w:rPr>
          <w:rFonts w:eastAsiaTheme="minorEastAsia" w:hint="eastAsia"/>
          <w:lang w:eastAsia="zh-CN"/>
        </w:rPr>
        <w:t xml:space="preserve"> needs to send the collected dataset to UE is needed. However for type1, only when the model is trained at UE side, dataset transfer is needed, if the model is trained at network side, the network only need to send the trained model to UE, no dataset transfer is needed. Besides, data </w:t>
      </w:r>
      <w:r>
        <w:rPr>
          <w:rFonts w:eastAsiaTheme="minorEastAsia"/>
          <w:lang w:eastAsia="zh-CN"/>
        </w:rPr>
        <w:t>collection</w:t>
      </w:r>
      <w:r>
        <w:rPr>
          <w:rFonts w:eastAsiaTheme="minorEastAsia" w:hint="eastAsia"/>
          <w:lang w:eastAsia="zh-CN"/>
        </w:rPr>
        <w:t xml:space="preserve"> and data transfer can also include </w:t>
      </w:r>
      <w:r>
        <w:rPr>
          <w:rFonts w:eastAsiaTheme="minorEastAsia"/>
          <w:lang w:eastAsia="zh-CN"/>
        </w:rPr>
        <w:t>label</w:t>
      </w:r>
      <w:r>
        <w:rPr>
          <w:rFonts w:eastAsiaTheme="minorEastAsia" w:hint="eastAsia"/>
          <w:lang w:eastAsia="zh-CN"/>
        </w:rPr>
        <w:t>, training related information (</w:t>
      </w:r>
      <w:r>
        <w:rPr>
          <w:rFonts w:eastAsiaTheme="minorEastAsia"/>
          <w:lang w:eastAsia="zh-CN"/>
        </w:rPr>
        <w:t>e.g. forward propagation values, backward propagation values, etc.</w:t>
      </w:r>
      <w:r>
        <w:rPr>
          <w:rFonts w:eastAsiaTheme="minorEastAsia" w:hint="eastAsia"/>
          <w:lang w:eastAsia="zh-CN"/>
        </w:rPr>
        <w:t xml:space="preserve">) and assistance information exchange between UE and network. As data collection is being discussed in RAN1, </w:t>
      </w:r>
      <w:r>
        <w:rPr>
          <w:rFonts w:eastAsiaTheme="minorEastAsia"/>
          <w:lang w:eastAsia="zh-CN"/>
        </w:rPr>
        <w:t>RAN2 can discuss how to transfer the data between UE and network after further progress in RAN1.</w:t>
      </w:r>
      <w:r>
        <w:rPr>
          <w:rFonts w:eastAsiaTheme="minorEastAsia" w:hint="eastAsia"/>
          <w:lang w:eastAsia="zh-CN"/>
        </w:rPr>
        <w:t xml:space="preserve"> </w:t>
      </w:r>
    </w:p>
    <w:p w:rsidR="002F411A" w:rsidRDefault="00023F0B">
      <w:pPr>
        <w:pStyle w:val="a0"/>
        <w:spacing w:before="120"/>
        <w:rPr>
          <w:rFonts w:ascii="Times" w:eastAsiaTheme="minorEastAsia" w:hAnsi="Times" w:cs="Times"/>
          <w:szCs w:val="20"/>
          <w:lang w:val="en-GB" w:eastAsia="zh-CN"/>
        </w:rPr>
      </w:pPr>
      <w:r>
        <w:rPr>
          <w:rFonts w:eastAsiaTheme="minorEastAsia" w:hint="eastAsia"/>
          <w:lang w:eastAsia="zh-CN"/>
        </w:rPr>
        <w:t xml:space="preserve">For </w:t>
      </w:r>
      <w:r>
        <w:rPr>
          <w:rFonts w:eastAsiaTheme="minorEastAsia"/>
          <w:lang w:eastAsia="zh-CN"/>
        </w:rPr>
        <w:t>Model training</w:t>
      </w:r>
      <w:r>
        <w:rPr>
          <w:rFonts w:eastAsiaTheme="minorEastAsia" w:hint="eastAsia"/>
          <w:lang w:eastAsia="zh-CN"/>
        </w:rPr>
        <w:t>/</w:t>
      </w:r>
      <w:r>
        <w:rPr>
          <w:rFonts w:ascii="Times" w:hAnsi="Times" w:cs="Times"/>
          <w:szCs w:val="20"/>
          <w:lang w:val="en-GB"/>
        </w:rPr>
        <w:t>Model update</w:t>
      </w:r>
      <w:r>
        <w:rPr>
          <w:rFonts w:ascii="Times" w:eastAsiaTheme="minorEastAsia" w:hAnsi="Times" w:cs="Times" w:hint="eastAsia"/>
          <w:szCs w:val="20"/>
          <w:lang w:val="en-GB" w:eastAsia="zh-CN"/>
        </w:rPr>
        <w:t>/</w:t>
      </w:r>
      <w:r>
        <w:rPr>
          <w:rFonts w:eastAsiaTheme="minorEastAsia"/>
          <w:lang w:eastAsia="zh-CN"/>
        </w:rPr>
        <w:t xml:space="preserve"> Model inference operation</w:t>
      </w:r>
      <w:r>
        <w:rPr>
          <w:rFonts w:ascii="Times" w:eastAsiaTheme="minorEastAsia" w:hAnsi="Times" w:cs="Times" w:hint="eastAsia"/>
          <w:szCs w:val="20"/>
          <w:lang w:val="en-GB" w:eastAsia="zh-CN"/>
        </w:rPr>
        <w:t xml:space="preserve">, we understand </w:t>
      </w:r>
      <w:r>
        <w:rPr>
          <w:rFonts w:ascii="Times" w:eastAsiaTheme="minorEastAsia" w:hAnsi="Times" w:cs="Times"/>
          <w:szCs w:val="20"/>
          <w:lang w:val="en-GB" w:eastAsia="zh-CN"/>
        </w:rPr>
        <w:t>that</w:t>
      </w:r>
      <w:r>
        <w:rPr>
          <w:rFonts w:ascii="Times" w:eastAsiaTheme="minorEastAsia" w:hAnsi="Times" w:cs="Times" w:hint="eastAsia"/>
          <w:szCs w:val="20"/>
          <w:lang w:val="en-GB" w:eastAsia="zh-CN"/>
        </w:rPr>
        <w:t xml:space="preserve"> </w:t>
      </w:r>
      <w:r>
        <w:rPr>
          <w:rFonts w:ascii="Times" w:eastAsiaTheme="minorEastAsia" w:hAnsi="Times" w:cs="Times"/>
          <w:szCs w:val="20"/>
          <w:lang w:val="en-GB" w:eastAsia="zh-CN"/>
        </w:rPr>
        <w:t xml:space="preserve">it depends on implementation, </w:t>
      </w:r>
      <w:r>
        <w:rPr>
          <w:rFonts w:ascii="Times" w:eastAsiaTheme="minorEastAsia" w:hAnsi="Times" w:cs="Times" w:hint="eastAsia"/>
          <w:szCs w:val="20"/>
          <w:lang w:val="en-GB" w:eastAsia="zh-CN"/>
        </w:rPr>
        <w:t xml:space="preserve">and </w:t>
      </w:r>
      <w:r>
        <w:rPr>
          <w:rFonts w:ascii="Times" w:eastAsiaTheme="minorEastAsia" w:hAnsi="Times" w:cs="Times"/>
          <w:szCs w:val="20"/>
          <w:lang w:val="en-GB" w:eastAsia="zh-CN"/>
        </w:rPr>
        <w:t>without the specification impacts</w:t>
      </w:r>
      <w:r>
        <w:rPr>
          <w:rFonts w:ascii="Times" w:eastAsiaTheme="minorEastAsia" w:hAnsi="Times" w:cs="Times" w:hint="eastAsia"/>
          <w:szCs w:val="20"/>
          <w:lang w:val="en-GB" w:eastAsia="zh-CN"/>
        </w:rPr>
        <w:t xml:space="preserve">. About </w:t>
      </w:r>
      <w:r>
        <w:rPr>
          <w:rFonts w:eastAsiaTheme="minorEastAsia"/>
          <w:lang w:val="en-GB" w:eastAsia="zh-CN"/>
        </w:rPr>
        <w:t xml:space="preserve">the input and output of </w:t>
      </w:r>
      <w:r>
        <w:rPr>
          <w:rFonts w:eastAsiaTheme="minorEastAsia" w:hint="eastAsia"/>
          <w:lang w:val="en-GB" w:eastAsia="zh-CN"/>
        </w:rPr>
        <w:t xml:space="preserve">AI </w:t>
      </w:r>
      <w:r>
        <w:rPr>
          <w:rFonts w:eastAsiaTheme="minorEastAsia"/>
          <w:lang w:val="en-GB" w:eastAsia="zh-CN"/>
        </w:rPr>
        <w:t>model</w:t>
      </w:r>
      <w:r>
        <w:rPr>
          <w:rFonts w:eastAsiaTheme="minorEastAsia" w:hint="eastAsia"/>
          <w:lang w:val="en-GB" w:eastAsia="zh-CN"/>
        </w:rPr>
        <w:t>, it should be first discussed in RAN1.</w:t>
      </w:r>
    </w:p>
    <w:p w:rsidR="002F411A" w:rsidRDefault="00023F0B">
      <w:pPr>
        <w:pStyle w:val="a0"/>
        <w:spacing w:before="120"/>
        <w:rPr>
          <w:rFonts w:eastAsiaTheme="minorEastAsia"/>
          <w:lang w:eastAsia="zh-CN"/>
        </w:rPr>
      </w:pPr>
      <w:r>
        <w:rPr>
          <w:rFonts w:ascii="Times" w:hAnsi="Times" w:cs="Times"/>
          <w:szCs w:val="20"/>
          <w:lang w:val="en-GB"/>
        </w:rPr>
        <w:t>Model registration</w:t>
      </w:r>
      <w:r>
        <w:rPr>
          <w:rFonts w:ascii="Times" w:eastAsiaTheme="minorEastAsia" w:hAnsi="Times" w:cs="Times" w:hint="eastAsia"/>
          <w:szCs w:val="20"/>
          <w:lang w:val="en-GB" w:eastAsia="zh-CN"/>
        </w:rPr>
        <w:t xml:space="preserve">, </w:t>
      </w:r>
      <w:r>
        <w:rPr>
          <w:rFonts w:ascii="Times" w:hAnsi="Times" w:cs="Times"/>
          <w:szCs w:val="20"/>
          <w:lang w:val="en-GB"/>
        </w:rPr>
        <w:t>Model deployment</w:t>
      </w:r>
      <w:r>
        <w:rPr>
          <w:rFonts w:ascii="Times" w:eastAsiaTheme="minorEastAsia" w:hAnsi="Times" w:cs="Times" w:hint="eastAsia"/>
          <w:szCs w:val="20"/>
          <w:lang w:val="en-GB" w:eastAsia="zh-CN"/>
        </w:rPr>
        <w:t xml:space="preserve">, </w:t>
      </w:r>
      <w:r>
        <w:rPr>
          <w:rFonts w:eastAsiaTheme="minorEastAsia" w:hint="eastAsia"/>
          <w:lang w:eastAsia="zh-CN"/>
        </w:rPr>
        <w:t xml:space="preserve">and </w:t>
      </w:r>
      <w:r>
        <w:rPr>
          <w:rFonts w:eastAsiaTheme="minorEastAsia"/>
          <w:lang w:eastAsia="zh-CN"/>
        </w:rPr>
        <w:t xml:space="preserve">Model configuration seems not </w:t>
      </w:r>
      <w:r>
        <w:rPr>
          <w:rFonts w:eastAsiaTheme="minorEastAsia" w:hint="eastAsia"/>
          <w:lang w:eastAsia="zh-CN"/>
        </w:rPr>
        <w:t xml:space="preserve">to be </w:t>
      </w:r>
      <w:r>
        <w:rPr>
          <w:rFonts w:eastAsiaTheme="minorEastAsia"/>
          <w:lang w:eastAsia="zh-CN"/>
        </w:rPr>
        <w:t>very clear in RAN1</w:t>
      </w:r>
      <w:r>
        <w:rPr>
          <w:rFonts w:eastAsiaTheme="minorEastAsia" w:hint="eastAsia"/>
          <w:lang w:eastAsia="zh-CN"/>
        </w:rPr>
        <w:t xml:space="preserve"> at this moment. Maybe, RAN2 can wait for RAN1</w:t>
      </w:r>
      <w:r>
        <w:rPr>
          <w:rFonts w:eastAsiaTheme="minorEastAsia"/>
          <w:lang w:eastAsia="zh-CN"/>
        </w:rPr>
        <w:t>’</w:t>
      </w:r>
      <w:r>
        <w:rPr>
          <w:rFonts w:eastAsiaTheme="minorEastAsia" w:hint="eastAsia"/>
          <w:lang w:eastAsia="zh-CN"/>
        </w:rPr>
        <w:t>s further progress on them.</w:t>
      </w:r>
    </w:p>
    <w:p w:rsidR="002F411A" w:rsidRDefault="00023F0B">
      <w:pPr>
        <w:pStyle w:val="a0"/>
        <w:spacing w:before="120"/>
        <w:rPr>
          <w:rFonts w:eastAsiaTheme="minorEastAsia"/>
          <w:lang w:eastAsia="zh-CN"/>
        </w:rPr>
      </w:pPr>
      <w:r>
        <w:rPr>
          <w:rFonts w:eastAsiaTheme="minorEastAsia" w:hint="eastAsia"/>
          <w:lang w:eastAsia="zh-CN"/>
        </w:rPr>
        <w:t xml:space="preserve">For model transfer, it is </w:t>
      </w:r>
      <w:r>
        <w:rPr>
          <w:rFonts w:eastAsiaTheme="minorEastAsia"/>
          <w:lang w:eastAsia="zh-CN"/>
        </w:rPr>
        <w:t>obvious</w:t>
      </w:r>
      <w:r>
        <w:rPr>
          <w:rFonts w:eastAsiaTheme="minorEastAsia" w:hint="eastAsia"/>
          <w:lang w:eastAsia="zh-CN"/>
        </w:rPr>
        <w:t xml:space="preserve"> that the model transfer is needed if type1 is selected as the training collaboration type for two sided model. More discussion on model transfer is discussed in our contribution [5].</w:t>
      </w:r>
    </w:p>
    <w:p w:rsidR="002F411A" w:rsidRDefault="00023F0B">
      <w:pPr>
        <w:pStyle w:val="a0"/>
        <w:spacing w:before="120"/>
        <w:rPr>
          <w:rFonts w:eastAsiaTheme="minorEastAsia"/>
          <w:lang w:eastAsia="zh-CN"/>
        </w:rPr>
      </w:pPr>
      <w:r>
        <w:rPr>
          <w:rFonts w:eastAsiaTheme="minorEastAsia" w:hint="eastAsia"/>
          <w:lang w:eastAsia="zh-CN"/>
        </w:rPr>
        <w:t xml:space="preserve">Regarding UE capability, it may be earlier to discuss the UE </w:t>
      </w:r>
      <w:r>
        <w:rPr>
          <w:rFonts w:eastAsiaTheme="minorEastAsia"/>
          <w:lang w:eastAsia="zh-CN"/>
        </w:rPr>
        <w:t>capability</w:t>
      </w:r>
      <w:r>
        <w:rPr>
          <w:rFonts w:eastAsiaTheme="minorEastAsia" w:hint="eastAsia"/>
          <w:lang w:eastAsia="zh-CN"/>
        </w:rPr>
        <w:t xml:space="preserve"> at this stage. But it can be foreseen that some impacts on the UE capability will need to be introduced, e.g. the UE storage capability, AI/ML model related capability and etc. We can wait for the more input according to the study progress. </w:t>
      </w:r>
    </w:p>
    <w:p w:rsidR="002F411A" w:rsidRDefault="00023F0B">
      <w:pPr>
        <w:pStyle w:val="a0"/>
        <w:spacing w:before="120"/>
        <w:rPr>
          <w:rFonts w:eastAsiaTheme="minorEastAsia"/>
          <w:lang w:eastAsia="zh-CN"/>
        </w:rPr>
      </w:pPr>
      <w:r>
        <w:rPr>
          <w:rFonts w:eastAsiaTheme="minorEastAsia" w:hint="eastAsia"/>
          <w:lang w:eastAsia="zh-CN"/>
        </w:rPr>
        <w:t xml:space="preserve">Based on the consideration above, RAN2 can focus on model monitoring and model </w:t>
      </w:r>
      <w:r>
        <w:rPr>
          <w:rFonts w:eastAsiaTheme="minorEastAsia"/>
          <w:lang w:eastAsia="zh-CN"/>
        </w:rPr>
        <w:t>selection, activation, deactivation, switching, and fallback operation</w:t>
      </w:r>
      <w:r>
        <w:rPr>
          <w:rFonts w:eastAsiaTheme="minorEastAsia" w:hint="eastAsia"/>
          <w:lang w:eastAsia="zh-CN"/>
        </w:rPr>
        <w:t xml:space="preserve"> to start to study the spec impact for CSI feedback enhancement in RAN2. For </w:t>
      </w:r>
      <w:r>
        <w:rPr>
          <w:rFonts w:eastAsiaTheme="minorEastAsia"/>
          <w:lang w:eastAsia="zh-CN"/>
        </w:rPr>
        <w:t>two-sided AI model,</w:t>
      </w:r>
      <w:r>
        <w:rPr>
          <w:rFonts w:eastAsiaTheme="minorEastAsia" w:hint="eastAsia"/>
          <w:lang w:eastAsia="zh-CN"/>
        </w:rPr>
        <w:t xml:space="preserve"> it could be UE or network to perform model monitoring for o</w:t>
      </w:r>
      <w:r>
        <w:rPr>
          <w:rFonts w:eastAsiaTheme="minorEastAsia"/>
          <w:lang w:eastAsia="zh-CN"/>
        </w:rPr>
        <w:t xml:space="preserve">verall </w:t>
      </w:r>
      <w:r>
        <w:rPr>
          <w:rFonts w:eastAsiaTheme="minorEastAsia" w:hint="eastAsia"/>
          <w:lang w:eastAsia="zh-CN"/>
        </w:rPr>
        <w:t xml:space="preserve">model </w:t>
      </w:r>
      <w:r>
        <w:rPr>
          <w:rFonts w:eastAsiaTheme="minorEastAsia"/>
          <w:lang w:eastAsia="zh-CN"/>
        </w:rPr>
        <w:t>performance</w:t>
      </w:r>
      <w:r>
        <w:rPr>
          <w:rFonts w:eastAsiaTheme="minorEastAsia" w:hint="eastAsia"/>
          <w:lang w:eastAsia="zh-CN"/>
        </w:rPr>
        <w:t>. Furthermore, in RAN1#110bis-e meeting, it was agreed as follow.</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b/>
                <w:bCs/>
                <w:i/>
                <w:iCs/>
                <w:szCs w:val="20"/>
              </w:rPr>
            </w:pPr>
            <w:r>
              <w:rPr>
                <w:rFonts w:eastAsia="Malgun Gothic"/>
                <w:b/>
                <w:bCs/>
                <w:i/>
                <w:iCs/>
                <w:szCs w:val="20"/>
              </w:rPr>
              <w:t xml:space="preserve">In CSI compression using two-sided model use case, </w:t>
            </w:r>
            <w:r>
              <w:rPr>
                <w:b/>
                <w:bCs/>
                <w:i/>
                <w:iCs/>
                <w:szCs w:val="20"/>
              </w:rPr>
              <w:t xml:space="preserve">study potential specification impact for performance monitoring including: </w:t>
            </w:r>
          </w:p>
          <w:p w:rsidR="002F411A" w:rsidRDefault="00023F0B">
            <w:pPr>
              <w:pStyle w:val="af"/>
              <w:numPr>
                <w:ilvl w:val="0"/>
                <w:numId w:val="32"/>
              </w:numPr>
              <w:spacing w:before="100" w:beforeAutospacing="1" w:line="259" w:lineRule="auto"/>
              <w:contextualSpacing w:val="0"/>
              <w:jc w:val="both"/>
              <w:rPr>
                <w:b/>
                <w:bCs/>
                <w:i/>
                <w:iCs/>
              </w:rPr>
            </w:pPr>
            <w:r>
              <w:rPr>
                <w:b/>
                <w:bCs/>
                <w:i/>
                <w:iCs/>
              </w:rPr>
              <w:t xml:space="preserve">NW-side </w:t>
            </w:r>
            <w:r>
              <w:rPr>
                <w:b/>
                <w:bCs/>
                <w:i/>
                <w:iCs/>
                <w:strike/>
                <w:color w:val="FF0000"/>
              </w:rPr>
              <w:t>AI model</w:t>
            </w:r>
            <w:r>
              <w:rPr>
                <w:b/>
                <w:bCs/>
                <w:i/>
                <w:iCs/>
                <w:color w:val="FF0000"/>
              </w:rPr>
              <w:t xml:space="preserve"> </w:t>
            </w:r>
            <w:r>
              <w:rPr>
                <w:b/>
                <w:bCs/>
                <w:i/>
                <w:iCs/>
              </w:rPr>
              <w:t xml:space="preserve">performance monitoring:  NW monitors the performance </w:t>
            </w:r>
            <w:r>
              <w:rPr>
                <w:b/>
                <w:bCs/>
                <w:i/>
                <w:iCs/>
                <w:strike/>
                <w:color w:val="FF0000"/>
              </w:rPr>
              <w:t>metrics</w:t>
            </w:r>
            <w:r>
              <w:rPr>
                <w:b/>
                <w:bCs/>
                <w:i/>
                <w:iCs/>
              </w:rPr>
              <w:t xml:space="preserve"> and make decisions of model activation/ deactivation/updating/switching    </w:t>
            </w:r>
          </w:p>
          <w:p w:rsidR="002F411A" w:rsidRDefault="00023F0B">
            <w:pPr>
              <w:pStyle w:val="af"/>
              <w:numPr>
                <w:ilvl w:val="0"/>
                <w:numId w:val="32"/>
              </w:numPr>
              <w:spacing w:before="100" w:beforeAutospacing="1" w:line="259" w:lineRule="auto"/>
              <w:contextualSpacing w:val="0"/>
              <w:jc w:val="both"/>
              <w:rPr>
                <w:b/>
                <w:bCs/>
                <w:i/>
                <w:iCs/>
              </w:rPr>
            </w:pPr>
            <w:r>
              <w:rPr>
                <w:b/>
                <w:bCs/>
                <w:i/>
                <w:iCs/>
              </w:rPr>
              <w:t xml:space="preserve">UE-side </w:t>
            </w:r>
            <w:r>
              <w:rPr>
                <w:b/>
                <w:bCs/>
                <w:i/>
                <w:iCs/>
                <w:strike/>
                <w:color w:val="FF0000"/>
              </w:rPr>
              <w:t>AI model</w:t>
            </w:r>
            <w:r>
              <w:rPr>
                <w:b/>
                <w:bCs/>
                <w:i/>
                <w:iCs/>
                <w:color w:val="FF0000"/>
              </w:rPr>
              <w:t xml:space="preserve"> </w:t>
            </w:r>
            <w:r>
              <w:rPr>
                <w:b/>
                <w:bCs/>
                <w:i/>
                <w:iCs/>
              </w:rPr>
              <w:t xml:space="preserve">performance monitoring: UE monitors the performance </w:t>
            </w:r>
            <w:r>
              <w:rPr>
                <w:b/>
                <w:bCs/>
                <w:i/>
                <w:iCs/>
                <w:strike/>
                <w:color w:val="FF0000"/>
              </w:rPr>
              <w:t>metrics</w:t>
            </w:r>
            <w:r>
              <w:rPr>
                <w:b/>
                <w:bCs/>
                <w:i/>
                <w:iCs/>
              </w:rPr>
              <w:t xml:space="preserve"> and reports to Network, </w:t>
            </w:r>
            <w:r>
              <w:rPr>
                <w:b/>
                <w:bCs/>
                <w:i/>
                <w:iCs/>
                <w:color w:val="FF0000"/>
              </w:rPr>
              <w:t xml:space="preserve">NW </w:t>
            </w:r>
            <w:r>
              <w:rPr>
                <w:b/>
                <w:bCs/>
                <w:i/>
                <w:iCs/>
                <w:strike/>
                <w:color w:val="FF0000"/>
                <w:highlight w:val="yellow"/>
              </w:rPr>
              <w:t>will further</w:t>
            </w:r>
            <w:r>
              <w:rPr>
                <w:b/>
                <w:bCs/>
                <w:i/>
                <w:iCs/>
                <w:color w:val="FF0000"/>
              </w:rPr>
              <w:t xml:space="preserve"> </w:t>
            </w:r>
            <w:r>
              <w:rPr>
                <w:b/>
                <w:bCs/>
                <w:i/>
                <w:iCs/>
              </w:rPr>
              <w:t xml:space="preserve">makes decisions of model activation/ deactivation/updating/switching    </w:t>
            </w:r>
          </w:p>
        </w:tc>
      </w:tr>
    </w:tbl>
    <w:p w:rsidR="002F411A" w:rsidRDefault="00023F0B">
      <w:pPr>
        <w:pStyle w:val="a0"/>
        <w:spacing w:before="120"/>
        <w:rPr>
          <w:rFonts w:eastAsiaTheme="minorEastAsia"/>
          <w:lang w:eastAsia="zh-CN"/>
        </w:rPr>
      </w:pPr>
      <w:r>
        <w:rPr>
          <w:rFonts w:eastAsiaTheme="minorEastAsia" w:hint="eastAsia"/>
          <w:lang w:eastAsia="zh-CN"/>
        </w:rPr>
        <w:t>Based on RAN1</w:t>
      </w:r>
      <w:r>
        <w:rPr>
          <w:rFonts w:eastAsiaTheme="minorEastAsia"/>
          <w:lang w:eastAsia="zh-CN"/>
        </w:rPr>
        <w:t>’</w:t>
      </w:r>
      <w:r>
        <w:rPr>
          <w:rFonts w:eastAsiaTheme="minorEastAsia" w:hint="eastAsia"/>
          <w:lang w:eastAsia="zh-CN"/>
        </w:rPr>
        <w:t xml:space="preserve">s agreement, if NW monitors the model is poor performance, NW can send indication </w:t>
      </w:r>
      <w:r>
        <w:rPr>
          <w:rFonts w:eastAsiaTheme="minorEastAsia"/>
          <w:lang w:eastAsia="zh-CN"/>
        </w:rPr>
        <w:t>information</w:t>
      </w:r>
      <w:r>
        <w:rPr>
          <w:rFonts w:eastAsiaTheme="minorEastAsia" w:hint="eastAsia"/>
          <w:lang w:eastAsia="zh-CN"/>
        </w:rPr>
        <w:t xml:space="preserve"> to UE to indicate model activation/deactivation/update/switching. If UE monitors the model is poor performance, the UE can report assistance information to NW, then, NW will indicate UE to perform model activation/deactivation/update/switching. More </w:t>
      </w:r>
      <w:r>
        <w:rPr>
          <w:rFonts w:eastAsiaTheme="minorEastAsia"/>
          <w:lang w:eastAsia="zh-CN"/>
        </w:rPr>
        <w:t>details</w:t>
      </w:r>
      <w:r>
        <w:rPr>
          <w:rFonts w:eastAsiaTheme="minorEastAsia" w:hint="eastAsia"/>
          <w:lang w:eastAsia="zh-CN"/>
        </w:rPr>
        <w:t xml:space="preserve"> can be discussed in RAN2. </w:t>
      </w:r>
    </w:p>
    <w:p w:rsidR="002F411A" w:rsidRDefault="00023F0B">
      <w:pPr>
        <w:pStyle w:val="a0"/>
        <w:rPr>
          <w:rFonts w:eastAsiaTheme="minorEastAsia"/>
          <w:lang w:eastAsia="zh-CN"/>
        </w:rPr>
      </w:pPr>
      <w:r>
        <w:rPr>
          <w:rFonts w:eastAsiaTheme="minorEastAsia" w:hint="eastAsia"/>
          <w:lang w:eastAsia="zh-CN"/>
        </w:rPr>
        <w:lastRenderedPageBreak/>
        <w:t>In addition, the configuration and reporting for AI-based CSI feedback also should be considered in RAN2 after more progress is made in RAN1.</w:t>
      </w:r>
    </w:p>
    <w:p w:rsidR="002F411A" w:rsidRDefault="00023F0B">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RAN2 first discuss the protocol impacts of model monitoring, </w:t>
      </w:r>
      <w:r>
        <w:rPr>
          <w:rFonts w:eastAsiaTheme="minorEastAsia"/>
          <w:b/>
          <w:bCs/>
          <w:color w:val="000000"/>
          <w:szCs w:val="20"/>
          <w:shd w:val="pct15" w:color="auto" w:fill="FFFFFF"/>
          <w:lang w:eastAsia="zh-CN"/>
        </w:rPr>
        <w:t>model selection, activation, deactivation, switching, and fallback</w:t>
      </w:r>
      <w:r>
        <w:rPr>
          <w:rFonts w:eastAsiaTheme="minorEastAsia" w:hint="eastAsia"/>
          <w:b/>
          <w:bCs/>
          <w:color w:val="000000"/>
          <w:szCs w:val="20"/>
          <w:shd w:val="pct15" w:color="auto" w:fill="FFFFFF"/>
          <w:lang w:eastAsia="zh-CN"/>
        </w:rPr>
        <w:t>.</w:t>
      </w:r>
    </w:p>
    <w:p w:rsidR="002F411A" w:rsidRDefault="00023F0B">
      <w:pPr>
        <w:pStyle w:val="20"/>
        <w:numPr>
          <w:ilvl w:val="1"/>
          <w:numId w:val="4"/>
        </w:numPr>
        <w:tabs>
          <w:tab w:val="left" w:pos="420"/>
        </w:tabs>
        <w:autoSpaceDN w:val="0"/>
        <w:rPr>
          <w:rFonts w:eastAsiaTheme="minorEastAsia"/>
        </w:rPr>
      </w:pPr>
      <w:r>
        <w:rPr>
          <w:rFonts w:eastAsiaTheme="minorEastAsia" w:hint="eastAsia"/>
        </w:rPr>
        <w:t>P</w:t>
      </w:r>
      <w:r>
        <w:t>ositioning accuracy enhancement</w:t>
      </w:r>
    </w:p>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2.2.1</w:t>
      </w:r>
      <w:r>
        <w:rPr>
          <w:rFonts w:hint="eastAsia"/>
          <w:b w:val="0"/>
        </w:rPr>
        <w:tab/>
        <w:t>Sub use case identification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positioning accuracy enhancement, the d</w:t>
      </w:r>
      <w:r>
        <w:rPr>
          <w:rFonts w:ascii="Times New Roman" w:hAnsi="Times New Roman" w:cs="Times New Roman"/>
          <w:sz w:val="20"/>
          <w:szCs w:val="20"/>
        </w:rPr>
        <w:t>irect AI/ML positioning</w:t>
      </w:r>
      <w:r>
        <w:rPr>
          <w:rFonts w:ascii="Times New Roman" w:hAnsi="Times New Roman" w:cs="Times New Roman" w:hint="eastAsia"/>
          <w:sz w:val="20"/>
          <w:szCs w:val="20"/>
        </w:rPr>
        <w:t xml:space="preserve"> and the </w:t>
      </w:r>
      <w:r>
        <w:rPr>
          <w:rFonts w:ascii="Times New Roman" w:hAnsi="Times New Roman" w:cs="Times New Roman"/>
          <w:sz w:val="20"/>
          <w:szCs w:val="20"/>
        </w:rPr>
        <w:t>AI/ML assisted positioning</w:t>
      </w:r>
      <w:r>
        <w:rPr>
          <w:rFonts w:ascii="Times New Roman" w:hAnsi="Times New Roman" w:cs="Times New Roman" w:hint="eastAsia"/>
          <w:sz w:val="20"/>
          <w:szCs w:val="20"/>
        </w:rPr>
        <w:t xml:space="preserve"> are defined as two</w:t>
      </w:r>
      <w:r>
        <w:rPr>
          <w:rFonts w:ascii="Times New Roman" w:hAnsi="Times New Roman" w:cs="Times New Roman"/>
          <w:sz w:val="20"/>
          <w:szCs w:val="20"/>
        </w:rPr>
        <w:t xml:space="preserve"> sub use cases </w:t>
      </w:r>
      <w:r>
        <w:rPr>
          <w:rFonts w:ascii="Times New Roman" w:hAnsi="Times New Roman" w:cs="Times New Roman" w:hint="eastAsia"/>
          <w:sz w:val="20"/>
          <w:szCs w:val="20"/>
        </w:rPr>
        <w:t xml:space="preserve">by RAN1. So RAN2 discussion should be based on the 2 sub use cases. And for the </w:t>
      </w:r>
      <w:r>
        <w:rPr>
          <w:rFonts w:ascii="Times New Roman" w:hAnsi="Times New Roman" w:cs="Times New Roman"/>
          <w:sz w:val="20"/>
          <w:szCs w:val="20"/>
        </w:rPr>
        <w:t>AI/ML assisted positioning</w:t>
      </w:r>
      <w:r>
        <w:rPr>
          <w:rFonts w:ascii="Times New Roman" w:hAnsi="Times New Roman" w:cs="Times New Roman" w:hint="eastAsia"/>
          <w:sz w:val="20"/>
          <w:szCs w:val="20"/>
        </w:rPr>
        <w:t xml:space="preserve">, there are also some </w:t>
      </w:r>
      <w:r>
        <w:rPr>
          <w:rFonts w:ascii="Times New Roman" w:hAnsi="Times New Roman" w:cs="Times New Roman"/>
          <w:sz w:val="20"/>
          <w:szCs w:val="20"/>
        </w:rPr>
        <w:t>branches</w:t>
      </w:r>
      <w:r>
        <w:rPr>
          <w:rFonts w:ascii="Times New Roman" w:hAnsi="Times New Roman" w:cs="Times New Roman" w:hint="eastAsia"/>
          <w:sz w:val="20"/>
          <w:szCs w:val="20"/>
        </w:rPr>
        <w:t xml:space="preserve">, e.g. </w:t>
      </w:r>
      <w:r>
        <w:rPr>
          <w:rFonts w:ascii="Times New Roman" w:hAnsi="Times New Roman" w:cs="Times New Roman"/>
          <w:sz w:val="20"/>
          <w:szCs w:val="20"/>
        </w:rPr>
        <w:t>LOS classification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time and angle measurements such as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AoD</w:t>
      </w:r>
      <w:proofErr w:type="spellEnd"/>
      <w:r>
        <w:rPr>
          <w:rFonts w:ascii="Times New Roman" w:hAnsi="Times New Roman" w:cs="Times New Roman" w:hint="eastAsia"/>
          <w:sz w:val="20"/>
          <w:szCs w:val="20"/>
        </w:rPr>
        <w:t>.</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nd based on the </w:t>
      </w:r>
      <w:r>
        <w:rPr>
          <w:rFonts w:ascii="Times New Roman" w:hAnsi="Times New Roman" w:cs="Times New Roman"/>
          <w:sz w:val="20"/>
          <w:szCs w:val="20"/>
        </w:rPr>
        <w:t xml:space="preserve">terminology defined in TS 38.305 when describe </w:t>
      </w:r>
      <w:r>
        <w:rPr>
          <w:rFonts w:ascii="Times New Roman" w:hAnsi="Times New Roman" w:cs="Times New Roman" w:hint="eastAsia"/>
          <w:sz w:val="20"/>
          <w:szCs w:val="20"/>
        </w:rPr>
        <w:t>the</w:t>
      </w:r>
      <w:r>
        <w:rPr>
          <w:rFonts w:ascii="Times New Roman" w:hAnsi="Times New Roman" w:cs="Times New Roman"/>
          <w:sz w:val="20"/>
          <w:szCs w:val="20"/>
        </w:rPr>
        <w:t xml:space="preserve"> positioning methods</w:t>
      </w:r>
      <w:r>
        <w:rPr>
          <w:rFonts w:ascii="Times New Roman" w:hAnsi="Times New Roman" w:cs="Times New Roman" w:hint="eastAsia"/>
          <w:sz w:val="20"/>
          <w:szCs w:val="20"/>
        </w:rPr>
        <w:t xml:space="preserve">, 5 cases are </w:t>
      </w:r>
      <w:r>
        <w:rPr>
          <w:rFonts w:ascii="Times New Roman" w:hAnsi="Times New Roman" w:cs="Times New Roman"/>
          <w:sz w:val="20"/>
          <w:szCs w:val="20"/>
        </w:rPr>
        <w:t>classified</w:t>
      </w:r>
      <w:r>
        <w:rPr>
          <w:rFonts w:ascii="Times New Roman" w:hAnsi="Times New Roman" w:cs="Times New Roman" w:hint="eastAsia"/>
          <w:sz w:val="20"/>
          <w:szCs w:val="20"/>
        </w:rPr>
        <w:t xml:space="preserve"> and provided by RAN1 at last meeting:</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2F411A" w:rsidRDefault="00023F0B">
            <w:pPr>
              <w:numPr>
                <w:ilvl w:val="0"/>
                <w:numId w:val="31"/>
              </w:numPr>
              <w:rPr>
                <w:lang w:eastAsia="x-none"/>
              </w:rPr>
            </w:pPr>
            <w:r>
              <w:rPr>
                <w:lang w:eastAsia="x-none"/>
              </w:rPr>
              <w:t>Study and provide inputs on benefit(s) and potential specification impact at least for the following cases of AI/ML based positioning accuracy enhancement</w:t>
            </w:r>
          </w:p>
          <w:p w:rsidR="002F411A" w:rsidRDefault="00023F0B">
            <w:pPr>
              <w:pStyle w:val="af"/>
              <w:numPr>
                <w:ilvl w:val="0"/>
                <w:numId w:val="12"/>
              </w:numPr>
              <w:overflowPunct/>
              <w:autoSpaceDE/>
              <w:autoSpaceDN/>
              <w:adjustRightInd/>
              <w:spacing w:after="0"/>
              <w:contextualSpacing w:val="0"/>
              <w:textAlignment w:val="auto"/>
            </w:pPr>
            <w:r>
              <w:t>Case 1: UE-based positioning with UE-side model, direct AI/ML or AI/ML assisted positioning</w:t>
            </w:r>
          </w:p>
          <w:p w:rsidR="002F411A" w:rsidRDefault="00023F0B">
            <w:pPr>
              <w:pStyle w:val="af"/>
              <w:numPr>
                <w:ilvl w:val="0"/>
                <w:numId w:val="30"/>
              </w:numPr>
            </w:pPr>
            <w:r>
              <w:t>Case 2a: UE-assisted/LMF-based positioning with UE-side model, AI/ML assisted positioning</w:t>
            </w:r>
          </w:p>
          <w:p w:rsidR="002F411A" w:rsidRDefault="00023F0B">
            <w:pPr>
              <w:pStyle w:val="af"/>
              <w:numPr>
                <w:ilvl w:val="0"/>
                <w:numId w:val="30"/>
              </w:numPr>
            </w:pPr>
            <w:r>
              <w:t>Case 2b: UE-assisted/LMF-based positioning with LMF-side model, direct AI/ML positioning</w:t>
            </w:r>
          </w:p>
          <w:p w:rsidR="002F411A" w:rsidRDefault="00023F0B">
            <w:pPr>
              <w:pStyle w:val="af"/>
              <w:numPr>
                <w:ilvl w:val="0"/>
                <w:numId w:val="30"/>
              </w:numPr>
            </w:pPr>
            <w:r>
              <w:t>Case 3a: NG-RAN node assisted positioning with gNB-side model, AI/ML assisted positioning</w:t>
            </w:r>
          </w:p>
          <w:p w:rsidR="002F411A" w:rsidRDefault="00023F0B">
            <w:pPr>
              <w:pStyle w:val="af"/>
              <w:numPr>
                <w:ilvl w:val="0"/>
                <w:numId w:val="30"/>
              </w:numPr>
            </w:pPr>
            <w:r>
              <w:t>Case 3b: NG-RAN node assisted positioning with LMF-side model, direct AI/ML positioning</w:t>
            </w:r>
          </w:p>
        </w:tc>
      </w:tr>
    </w:tbl>
    <w:p w:rsidR="002F411A" w:rsidRDefault="00023F0B">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Each potential positioning method can be mapped to one or more of the cases. For example [</w:t>
      </w:r>
      <w:r w:rsidR="00370452">
        <w:rPr>
          <w:rFonts w:ascii="Times New Roman" w:hAnsi="Times New Roman" w:cs="Times New Roman" w:hint="eastAsia"/>
          <w:sz w:val="20"/>
          <w:szCs w:val="20"/>
        </w:rPr>
        <w:t>6</w:t>
      </w:r>
      <w:r>
        <w:rPr>
          <w:rFonts w:ascii="Times New Roman" w:hAnsi="Times New Roman" w:cs="Times New Roman" w:hint="eastAsia"/>
          <w:sz w:val="20"/>
          <w:szCs w:val="20"/>
        </w:rPr>
        <w:t>]:</w:t>
      </w:r>
    </w:p>
    <w:p w:rsidR="002F411A" w:rsidRDefault="00023F0B">
      <w:pPr>
        <w:spacing w:beforeLines="50" w:before="120" w:afterLines="50" w:after="120"/>
        <w:jc w:val="center"/>
        <w:rPr>
          <w:szCs w:val="20"/>
        </w:rPr>
      </w:pPr>
      <w:r>
        <w:rPr>
          <w:noProof/>
          <w:szCs w:val="20"/>
          <w:lang w:eastAsia="zh-CN"/>
        </w:rPr>
        <w:drawing>
          <wp:inline distT="0" distB="0" distL="0" distR="0" wp14:anchorId="4F8BBE4F" wp14:editId="3F10CA8B">
            <wp:extent cx="3437890" cy="694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7890" cy="694690"/>
                    </a:xfrm>
                    <a:prstGeom prst="rect">
                      <a:avLst/>
                    </a:prstGeom>
                    <a:noFill/>
                    <a:ln>
                      <a:noFill/>
                    </a:ln>
                  </pic:spPr>
                </pic:pic>
              </a:graphicData>
            </a:graphic>
          </wp:inline>
        </w:drawing>
      </w:r>
    </w:p>
    <w:p w:rsidR="002F411A" w:rsidRDefault="00023F0B">
      <w:pPr>
        <w:pStyle w:val="a5"/>
        <w:spacing w:afterLines="50"/>
        <w:jc w:val="center"/>
      </w:pPr>
      <w:bookmarkStart w:id="7" w:name="_Ref111122046"/>
      <w:r>
        <w:t xml:space="preserve">Figure </w:t>
      </w:r>
      <w:r>
        <w:fldChar w:fldCharType="begin"/>
      </w:r>
      <w:r>
        <w:instrText xml:space="preserve"> SEQ Figure \* ARABIC </w:instrText>
      </w:r>
      <w:r>
        <w:fldChar w:fldCharType="separate"/>
      </w:r>
      <w:r>
        <w:rPr>
          <w:noProof/>
        </w:rPr>
        <w:t>1</w:t>
      </w:r>
      <w:r>
        <w:fldChar w:fldCharType="end"/>
      </w:r>
      <w:bookmarkEnd w:id="7"/>
      <w:r>
        <w:t>: AI/ML model is used to directly output UE’s position</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Figure 1 illustrates</w:t>
      </w:r>
      <w:r>
        <w:rPr>
          <w:rFonts w:ascii="Times New Roman" w:hAnsi="Times New Roman" w:cs="Times New Roman" w:hint="eastAsia"/>
          <w:sz w:val="20"/>
          <w:szCs w:val="20"/>
        </w:rPr>
        <w:t xml:space="preserve"> an </w:t>
      </w:r>
      <w:r>
        <w:rPr>
          <w:rFonts w:ascii="Times New Roman" w:hAnsi="Times New Roman" w:cs="Times New Roman"/>
          <w:sz w:val="20"/>
          <w:szCs w:val="20"/>
        </w:rPr>
        <w:t xml:space="preserve">AI/ML model used to directly </w:t>
      </w:r>
      <w:r>
        <w:rPr>
          <w:rFonts w:ascii="Times New Roman" w:hAnsi="Times New Roman" w:cs="Times New Roman" w:hint="eastAsia"/>
          <w:sz w:val="20"/>
          <w:szCs w:val="20"/>
        </w:rPr>
        <w:t>calculate</w:t>
      </w:r>
      <w:r>
        <w:rPr>
          <w:rFonts w:ascii="Times New Roman" w:hAnsi="Times New Roman" w:cs="Times New Roman"/>
          <w:sz w:val="20"/>
          <w:szCs w:val="20"/>
        </w:rPr>
        <w:t xml:space="preserve"> UE’s position</w:t>
      </w:r>
      <w:r>
        <w:rPr>
          <w:rFonts w:ascii="Times New Roman" w:hAnsi="Times New Roman" w:cs="Times New Roman" w:hint="eastAsia"/>
          <w:sz w:val="20"/>
          <w:szCs w:val="20"/>
        </w:rPr>
        <w:t xml:space="preserve"> from CIR (Channel impulse response), so it is a kind of direct </w:t>
      </w:r>
      <w:r>
        <w:rPr>
          <w:rFonts w:ascii="Times New Roman" w:hAnsi="Times New Roman" w:cs="Times New Roman"/>
          <w:sz w:val="20"/>
          <w:szCs w:val="20"/>
        </w:rPr>
        <w:t>AI/ML positioning</w:t>
      </w:r>
      <w:r>
        <w:rPr>
          <w:rFonts w:ascii="Times New Roman" w:hAnsi="Times New Roman" w:cs="Times New Roman" w:hint="eastAsia"/>
          <w:sz w:val="20"/>
          <w:szCs w:val="20"/>
        </w:rPr>
        <w:t>. The AI/ML model can be deployed at UE or LMF side, and case 1 is used.</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Another example:</w:t>
      </w:r>
    </w:p>
    <w:p w:rsidR="002F411A" w:rsidRDefault="00023F0B">
      <w:pPr>
        <w:pStyle w:val="sample-target"/>
        <w:spacing w:before="0" w:beforeAutospacing="0" w:afterLines="50" w:after="120" w:afterAutospacing="0"/>
        <w:jc w:val="center"/>
        <w:rPr>
          <w:rFonts w:ascii="Times New Roman" w:hAnsi="Times New Roman" w:cs="Times New Roman"/>
          <w:sz w:val="20"/>
          <w:szCs w:val="20"/>
        </w:rPr>
      </w:pPr>
      <w:r>
        <w:rPr>
          <w:noProof/>
        </w:rPr>
        <w:drawing>
          <wp:inline distT="0" distB="0" distL="0" distR="0" wp14:anchorId="4F17FC09" wp14:editId="662CCCD2">
            <wp:extent cx="5088576" cy="688769"/>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2108" cy="689247"/>
                    </a:xfrm>
                    <a:prstGeom prst="rect">
                      <a:avLst/>
                    </a:prstGeom>
                    <a:noFill/>
                  </pic:spPr>
                </pic:pic>
              </a:graphicData>
            </a:graphic>
          </wp:inline>
        </w:drawing>
      </w:r>
    </w:p>
    <w:p w:rsidR="002F411A" w:rsidRDefault="00023F0B">
      <w:pPr>
        <w:pStyle w:val="a5"/>
        <w:spacing w:afterLines="50"/>
        <w:jc w:val="center"/>
      </w:pPr>
      <w:bookmarkStart w:id="8" w:name="_Ref111122290"/>
      <w:r>
        <w:t xml:space="preserve">Figure </w:t>
      </w:r>
      <w:r>
        <w:fldChar w:fldCharType="begin"/>
      </w:r>
      <w:r>
        <w:instrText xml:space="preserve"> SEQ Figure \* ARABIC </w:instrText>
      </w:r>
      <w:r>
        <w:fldChar w:fldCharType="separate"/>
      </w:r>
      <w:r>
        <w:rPr>
          <w:noProof/>
        </w:rPr>
        <w:t>2</w:t>
      </w:r>
      <w:r>
        <w:fldChar w:fldCharType="end"/>
      </w:r>
      <w:bookmarkEnd w:id="8"/>
      <w:r>
        <w:t>: AI/ML model is used to estimate timing and/or angle of measurements</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hint="eastAsia"/>
          <w:sz w:val="20"/>
          <w:szCs w:val="20"/>
        </w:rPr>
        <w:t>2</w:t>
      </w:r>
      <w:r>
        <w:rPr>
          <w:rFonts w:ascii="Times New Roman" w:hAnsi="Times New Roman" w:cs="Times New Roman"/>
          <w:sz w:val="20"/>
          <w:szCs w:val="20"/>
        </w:rPr>
        <w:t xml:space="preserve"> illustrates</w:t>
      </w:r>
      <w:r>
        <w:rPr>
          <w:rFonts w:ascii="Times New Roman" w:hAnsi="Times New Roman" w:cs="Times New Roman" w:hint="eastAsia"/>
          <w:sz w:val="20"/>
          <w:szCs w:val="20"/>
        </w:rPr>
        <w:t xml:space="preserve"> a 2 steps procedure to deduce the UE position finally. </w:t>
      </w:r>
      <w:r>
        <w:rPr>
          <w:rFonts w:ascii="Times New Roman" w:hAnsi="Times New Roman" w:cs="Times New Roman"/>
          <w:sz w:val="20"/>
          <w:szCs w:val="20"/>
        </w:rPr>
        <w:t>Among the currently supported positioning methods, DL-TDOA, UL-TDOA and Multi-RTT perform position estimation based on time domain measurement, and DL-</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UL-</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perform position estimation based on spatial domain measurement. The time and </w:t>
      </w:r>
      <w:r>
        <w:rPr>
          <w:rFonts w:ascii="Times New Roman" w:hAnsi="Times New Roman"/>
          <w:sz w:val="20"/>
          <w:szCs w:val="20"/>
        </w:rPr>
        <w:t>angle</w:t>
      </w:r>
      <w:r>
        <w:rPr>
          <w:rFonts w:ascii="Times New Roman" w:hAnsi="Times New Roman" w:cs="Times New Roman"/>
          <w:sz w:val="20"/>
          <w:szCs w:val="20"/>
        </w:rPr>
        <w:t xml:space="preserve"> measurements are intermedium quantities for positioning.</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If the </w:t>
      </w:r>
      <w:r>
        <w:rPr>
          <w:rFonts w:ascii="Times New Roman" w:hAnsi="Times New Roman" w:cs="Times New Roman"/>
          <w:sz w:val="20"/>
          <w:szCs w:val="20"/>
        </w:rPr>
        <w:t xml:space="preserve">AI/ML model </w:t>
      </w:r>
      <w:r>
        <w:rPr>
          <w:rFonts w:ascii="Times New Roman" w:hAnsi="Times New Roman" w:cs="Times New Roman" w:hint="eastAsia"/>
          <w:sz w:val="20"/>
          <w:szCs w:val="20"/>
        </w:rPr>
        <w:t xml:space="preserve">is </w:t>
      </w:r>
      <w:r>
        <w:rPr>
          <w:rFonts w:ascii="Times New Roman" w:hAnsi="Times New Roman" w:cs="Times New Roman"/>
          <w:sz w:val="20"/>
          <w:szCs w:val="20"/>
        </w:rPr>
        <w:t>deployed</w:t>
      </w:r>
      <w:r>
        <w:rPr>
          <w:rFonts w:ascii="Times New Roman" w:hAnsi="Times New Roman" w:cs="Times New Roman" w:hint="eastAsia"/>
          <w:sz w:val="20"/>
          <w:szCs w:val="20"/>
        </w:rPr>
        <w:t xml:space="preserve"> in the UE side for the first step, and traditional positioning method is in the LMF side (Figure 2) to calculate the final UE position from the </w:t>
      </w:r>
      <w:r>
        <w:rPr>
          <w:rFonts w:ascii="Times New Roman" w:hAnsi="Times New Roman" w:cs="Times New Roman"/>
          <w:sz w:val="20"/>
          <w:szCs w:val="20"/>
        </w:rPr>
        <w:t xml:space="preserve">time and angle measurements such as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AoD</w:t>
      </w:r>
      <w:proofErr w:type="spellEnd"/>
      <w:r>
        <w:rPr>
          <w:rFonts w:ascii="Times New Roman" w:hAnsi="Times New Roman" w:cs="Times New Roman" w:hint="eastAsia"/>
          <w:sz w:val="20"/>
          <w:szCs w:val="20"/>
        </w:rPr>
        <w:t xml:space="preserve">, case 2a is used; </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If the </w:t>
      </w:r>
      <w:r>
        <w:rPr>
          <w:rFonts w:ascii="Times New Roman" w:hAnsi="Times New Roman" w:cs="Times New Roman"/>
          <w:sz w:val="20"/>
          <w:szCs w:val="20"/>
        </w:rPr>
        <w:t xml:space="preserve">AI/ML model </w:t>
      </w:r>
      <w:r>
        <w:rPr>
          <w:rFonts w:ascii="Times New Roman" w:hAnsi="Times New Roman" w:cs="Times New Roman" w:hint="eastAsia"/>
          <w:sz w:val="20"/>
          <w:szCs w:val="20"/>
        </w:rPr>
        <w:t xml:space="preserve">is </w:t>
      </w:r>
      <w:r>
        <w:rPr>
          <w:rFonts w:ascii="Times New Roman" w:hAnsi="Times New Roman" w:cs="Times New Roman"/>
          <w:sz w:val="20"/>
          <w:szCs w:val="20"/>
        </w:rPr>
        <w:t>deployed</w:t>
      </w:r>
      <w:r>
        <w:rPr>
          <w:rFonts w:ascii="Times New Roman" w:hAnsi="Times New Roman" w:cs="Times New Roman" w:hint="eastAsia"/>
          <w:sz w:val="20"/>
          <w:szCs w:val="20"/>
        </w:rPr>
        <w:t xml:space="preserve"> in the LMF side for the second step, and traditional positioning method is in the UE side to calculate the </w:t>
      </w:r>
      <w:r>
        <w:rPr>
          <w:rFonts w:ascii="Times New Roman" w:hAnsi="Times New Roman" w:cs="Times New Roman"/>
          <w:sz w:val="20"/>
          <w:szCs w:val="20"/>
        </w:rPr>
        <w:t xml:space="preserve">time and angle measurements such as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AoD</w:t>
      </w:r>
      <w:proofErr w:type="spellEnd"/>
      <w:r>
        <w:rPr>
          <w:rFonts w:ascii="Times New Roman" w:hAnsi="Times New Roman" w:cs="Times New Roman" w:hint="eastAsia"/>
          <w:sz w:val="20"/>
          <w:szCs w:val="20"/>
        </w:rPr>
        <w:t xml:space="preserve"> from UE</w:t>
      </w:r>
      <w:r>
        <w:rPr>
          <w:rFonts w:ascii="Times New Roman" w:hAnsi="Times New Roman" w:cs="Times New Roman"/>
          <w:sz w:val="20"/>
          <w:szCs w:val="20"/>
        </w:rPr>
        <w:t>’</w:t>
      </w:r>
      <w:r>
        <w:rPr>
          <w:rFonts w:ascii="Times New Roman" w:hAnsi="Times New Roman" w:cs="Times New Roman" w:hint="eastAsia"/>
          <w:sz w:val="20"/>
          <w:szCs w:val="20"/>
        </w:rPr>
        <w:t xml:space="preserve">s local measurement result, cased 2b is used; </w:t>
      </w:r>
    </w:p>
    <w:p w:rsidR="002F411A" w:rsidRDefault="00023F0B" w:rsidP="00E604C9">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Another possible solution is to use AI/ML model to estimate </w:t>
      </w:r>
      <w:r>
        <w:rPr>
          <w:rFonts w:ascii="Times New Roman" w:hAnsi="Times New Roman"/>
          <w:sz w:val="20"/>
          <w:szCs w:val="20"/>
        </w:rPr>
        <w:t>timing and/or angle of measurements</w:t>
      </w:r>
      <w:r>
        <w:rPr>
          <w:rFonts w:ascii="Times New Roman" w:hAnsi="Times New Roman" w:cs="Times New Roman"/>
          <w:sz w:val="20"/>
          <w:szCs w:val="20"/>
        </w:rPr>
        <w:t xml:space="preserve">, and another AI/ML model is used to perform UE position estimation based on the estimated </w:t>
      </w:r>
      <w:r>
        <w:rPr>
          <w:rFonts w:ascii="Times New Roman" w:hAnsi="Times New Roman"/>
          <w:sz w:val="20"/>
          <w:szCs w:val="20"/>
        </w:rPr>
        <w:t xml:space="preserve">timing and/or </w:t>
      </w:r>
      <w:r>
        <w:rPr>
          <w:rFonts w:ascii="Times New Roman" w:hAnsi="Times New Roman"/>
          <w:sz w:val="20"/>
          <w:szCs w:val="20"/>
        </w:rPr>
        <w:lastRenderedPageBreak/>
        <w:t>angle of measurements</w:t>
      </w:r>
      <w:r>
        <w:rPr>
          <w:rFonts w:ascii="Times New Roman" w:hAnsi="Times New Roman" w:cs="Times New Roman"/>
          <w:sz w:val="20"/>
          <w:szCs w:val="20"/>
        </w:rPr>
        <w:t>. In this case, two AI/ML models may be deployed at UE side and LMF side respectively.</w:t>
      </w:r>
      <w:r>
        <w:rPr>
          <w:rFonts w:ascii="Times New Roman" w:hAnsi="Times New Roman" w:cs="Times New Roman" w:hint="eastAsia"/>
          <w:sz w:val="20"/>
          <w:szCs w:val="20"/>
        </w:rPr>
        <w:t xml:space="preserve"> For this solution, case 2a and case 2b can be used in order in one procedure.</w:t>
      </w:r>
    </w:p>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Since t</w:t>
      </w:r>
      <w:r>
        <w:rPr>
          <w:rFonts w:ascii="Times New Roman" w:hAnsi="Times New Roman" w:cs="Times New Roman"/>
          <w:sz w:val="20"/>
          <w:szCs w:val="20"/>
        </w:rPr>
        <w:t>he AI/ML model may be deployed at UE, gNB or LMF side</w:t>
      </w:r>
      <w:r>
        <w:rPr>
          <w:rFonts w:ascii="Times New Roman" w:hAnsi="Times New Roman" w:cs="Times New Roman" w:hint="eastAsia"/>
          <w:sz w:val="20"/>
          <w:szCs w:val="20"/>
        </w:rPr>
        <w:t xml:space="preserve">, and may have different </w:t>
      </w:r>
      <w:r>
        <w:rPr>
          <w:rFonts w:ascii="Times New Roman" w:hAnsi="Times New Roman" w:cs="Times New Roman"/>
          <w:sz w:val="20"/>
          <w:szCs w:val="20"/>
        </w:rPr>
        <w:t>intermedium quantities</w:t>
      </w:r>
      <w:r>
        <w:rPr>
          <w:rFonts w:ascii="Times New Roman" w:hAnsi="Times New Roman" w:cs="Times New Roman" w:hint="eastAsia"/>
          <w:sz w:val="20"/>
          <w:szCs w:val="20"/>
        </w:rPr>
        <w:t xml:space="preserve"> e.g. </w:t>
      </w:r>
      <w:r>
        <w:rPr>
          <w:rFonts w:ascii="Times New Roman" w:hAnsi="Times New Roman" w:cs="Times New Roman"/>
          <w:sz w:val="20"/>
          <w:szCs w:val="20"/>
        </w:rPr>
        <w:t>LOS classification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time and angle measurements such as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AoD</w:t>
      </w:r>
      <w:proofErr w:type="spellEnd"/>
      <w:r>
        <w:rPr>
          <w:rFonts w:ascii="Times New Roman" w:hAnsi="Times New Roman" w:cs="Times New Roman" w:hint="eastAsia"/>
          <w:sz w:val="20"/>
          <w:szCs w:val="20"/>
        </w:rPr>
        <w:t xml:space="preserve">, the RAN2 discussion about specification impact can be based on the 2 </w:t>
      </w:r>
      <w:r>
        <w:rPr>
          <w:rFonts w:ascii="Times New Roman" w:hAnsi="Times New Roman" w:cs="Times New Roman"/>
          <w:sz w:val="20"/>
          <w:szCs w:val="20"/>
        </w:rPr>
        <w:t>sub use cases</w:t>
      </w:r>
      <w:r>
        <w:rPr>
          <w:rFonts w:ascii="Times New Roman" w:hAnsi="Times New Roman" w:cs="Times New Roman" w:hint="eastAsia"/>
          <w:sz w:val="20"/>
          <w:szCs w:val="20"/>
        </w:rPr>
        <w:t xml:space="preserve"> and the 5</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detailed </w:t>
      </w:r>
      <w:r>
        <w:rPr>
          <w:rFonts w:ascii="Times New Roman" w:hAnsi="Times New Roman" w:cs="Times New Roman"/>
          <w:sz w:val="20"/>
          <w:szCs w:val="20"/>
        </w:rPr>
        <w:t>cases classification</w:t>
      </w:r>
      <w:r>
        <w:rPr>
          <w:rFonts w:ascii="Times New Roman" w:hAnsi="Times New Roman" w:cs="Times New Roman" w:hint="eastAsia"/>
          <w:sz w:val="20"/>
          <w:szCs w:val="20"/>
        </w:rPr>
        <w:t>.</w:t>
      </w:r>
    </w:p>
    <w:p w:rsidR="002F411A" w:rsidRDefault="00023F0B">
      <w:pPr>
        <w:pStyle w:val="a0"/>
        <w:ind w:left="1104" w:hangingChars="550" w:hanging="1104"/>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4</w:t>
      </w:r>
      <w:r>
        <w:rPr>
          <w:rFonts w:eastAsiaTheme="minorEastAsia" w:hint="eastAsia"/>
          <w:b/>
          <w:shd w:val="pct15" w:color="auto" w:fill="FFFFFF"/>
          <w:lang w:eastAsia="zh-CN"/>
        </w:rPr>
        <w:tab/>
        <w:t xml:space="preserve">RAN2 further discuss </w:t>
      </w:r>
      <w:r>
        <w:rPr>
          <w:rFonts w:eastAsiaTheme="minorEastAsia"/>
          <w:b/>
          <w:shd w:val="pct15" w:color="auto" w:fill="FFFFFF"/>
          <w:lang w:eastAsia="zh-CN"/>
        </w:rPr>
        <w:t xml:space="preserve">AI/ML </w:t>
      </w:r>
      <w:r>
        <w:rPr>
          <w:rFonts w:eastAsiaTheme="minorEastAsia" w:hint="eastAsia"/>
          <w:b/>
          <w:shd w:val="pct15" w:color="auto" w:fill="FFFFFF"/>
          <w:lang w:eastAsia="zh-CN"/>
        </w:rPr>
        <w:t>based</w:t>
      </w:r>
      <w:r>
        <w:rPr>
          <w:rFonts w:eastAsiaTheme="minorEastAsia"/>
          <w:b/>
          <w:shd w:val="pct15" w:color="auto" w:fill="FFFFFF"/>
          <w:lang w:eastAsia="zh-CN"/>
        </w:rPr>
        <w:t xml:space="preserve"> positioning accuracy</w:t>
      </w:r>
      <w:r>
        <w:rPr>
          <w:rFonts w:eastAsiaTheme="minorEastAsia" w:hint="eastAsia"/>
          <w:b/>
          <w:shd w:val="pct15" w:color="auto" w:fill="FFFFFF"/>
          <w:lang w:eastAsia="zh-CN"/>
        </w:rPr>
        <w:t xml:space="preserve"> </w:t>
      </w:r>
      <w:r>
        <w:rPr>
          <w:rFonts w:eastAsiaTheme="minorEastAsia"/>
          <w:b/>
          <w:shd w:val="pct15" w:color="auto" w:fill="FFFFFF"/>
          <w:lang w:eastAsia="zh-CN"/>
        </w:rPr>
        <w:t>enhancement</w:t>
      </w:r>
      <w:r>
        <w:rPr>
          <w:rFonts w:eastAsiaTheme="minorEastAsia" w:hint="eastAsia"/>
          <w:b/>
          <w:shd w:val="pct15" w:color="auto" w:fill="FFFFFF"/>
          <w:lang w:eastAsia="zh-CN"/>
        </w:rPr>
        <w:t xml:space="preserve"> based on the 2 sub use cases, i.e., </w:t>
      </w:r>
      <w:r>
        <w:rPr>
          <w:rFonts w:eastAsiaTheme="minorEastAsia"/>
          <w:b/>
          <w:shd w:val="pct15" w:color="auto" w:fill="FFFFFF"/>
          <w:lang w:eastAsia="zh-CN"/>
        </w:rPr>
        <w:t>direct AI/ML positioning and AI/ML assisted positioning</w:t>
      </w:r>
      <w:r>
        <w:rPr>
          <w:rFonts w:eastAsiaTheme="minorEastAsia" w:hint="eastAsia"/>
          <w:b/>
          <w:shd w:val="pct15" w:color="auto" w:fill="FFFFFF"/>
          <w:lang w:eastAsia="zh-CN"/>
        </w:rPr>
        <w:t xml:space="preserve">,  and the 5 detailed cases </w:t>
      </w:r>
      <w:r>
        <w:rPr>
          <w:rFonts w:eastAsiaTheme="minorEastAsia"/>
          <w:b/>
          <w:shd w:val="pct15" w:color="auto" w:fill="FFFFFF"/>
          <w:lang w:eastAsia="zh-CN"/>
        </w:rPr>
        <w:t>classification</w:t>
      </w:r>
      <w:r>
        <w:rPr>
          <w:rFonts w:eastAsiaTheme="minorEastAsia" w:hint="eastAsia"/>
          <w:b/>
          <w:shd w:val="pct15" w:color="auto" w:fill="FFFFFF"/>
          <w:lang w:eastAsia="zh-CN"/>
        </w:rPr>
        <w:t>s, i.e., case 1, 2a, 2b, 3a and 3b.</w:t>
      </w:r>
    </w:p>
    <w:p w:rsidR="002F411A" w:rsidRDefault="00023F0B">
      <w:pPr>
        <w:pStyle w:val="3"/>
        <w:numPr>
          <w:ilvl w:val="0"/>
          <w:numId w:val="0"/>
        </w:numPr>
        <w:tabs>
          <w:tab w:val="left" w:pos="-5500"/>
        </w:tabs>
        <w:spacing w:before="120" w:after="180"/>
        <w:rPr>
          <w:b w:val="0"/>
          <w:szCs w:val="20"/>
          <w:u w:val="single"/>
        </w:rPr>
      </w:pPr>
      <w:bookmarkStart w:id="9" w:name="_Ref111129927"/>
      <w:bookmarkStart w:id="10" w:name="OLE_LINK1"/>
      <w:bookmarkStart w:id="11" w:name="OLE_LINK2"/>
      <w:r>
        <w:rPr>
          <w:rFonts w:hint="eastAsia"/>
          <w:b w:val="0"/>
        </w:rPr>
        <w:t>2.2.2</w:t>
      </w:r>
      <w:r>
        <w:rPr>
          <w:rFonts w:hint="eastAsia"/>
          <w:b w:val="0"/>
        </w:rPr>
        <w:tab/>
        <w:t>Potential specification impacts in RAN2</w:t>
      </w:r>
    </w:p>
    <w:bookmarkEnd w:id="9"/>
    <w:p w:rsidR="002F411A" w:rsidRDefault="00023F0B">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Regarding p</w:t>
      </w:r>
      <w:r>
        <w:rPr>
          <w:rFonts w:ascii="Times New Roman" w:hAnsi="Times New Roman" w:cs="Times New Roman"/>
          <w:sz w:val="20"/>
          <w:szCs w:val="20"/>
        </w:rPr>
        <w:t>otential specification impacts in RAN2</w:t>
      </w:r>
      <w:r>
        <w:rPr>
          <w:rFonts w:ascii="Times New Roman" w:hAnsi="Times New Roman" w:cs="Times New Roman" w:hint="eastAsia"/>
          <w:sz w:val="20"/>
          <w:szCs w:val="20"/>
        </w:rPr>
        <w:t xml:space="preserve"> for </w:t>
      </w:r>
      <w:r>
        <w:rPr>
          <w:rFonts w:ascii="Times New Roman" w:hAnsi="Times New Roman" w:cs="Times New Roman"/>
          <w:sz w:val="20"/>
          <w:szCs w:val="20"/>
        </w:rPr>
        <w:t>positioning accuracy enhancement</w:t>
      </w:r>
      <w:r>
        <w:rPr>
          <w:rFonts w:ascii="Times New Roman" w:hAnsi="Times New Roman" w:cs="Times New Roman" w:hint="eastAsia"/>
          <w:sz w:val="20"/>
          <w:szCs w:val="20"/>
        </w:rPr>
        <w:t xml:space="preserve"> use case, the discussion can be based on the LCM</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steps. For </w:t>
      </w:r>
      <w:r>
        <w:rPr>
          <w:rFonts w:ascii="Times New Roman" w:hAnsi="Times New Roman" w:cs="Times New Roman" w:hint="eastAsia"/>
          <w:color w:val="FF0000"/>
          <w:sz w:val="20"/>
          <w:szCs w:val="20"/>
        </w:rPr>
        <w:t>the LCM steps</w:t>
      </w:r>
      <w:r>
        <w:rPr>
          <w:rFonts w:ascii="Times New Roman" w:hAnsi="Times New Roman" w:cs="Times New Roman" w:hint="eastAsia"/>
          <w:sz w:val="20"/>
          <w:szCs w:val="20"/>
        </w:rPr>
        <w:t>, some p</w:t>
      </w:r>
      <w:r>
        <w:rPr>
          <w:rFonts w:ascii="Times New Roman" w:hAnsi="Times New Roman" w:cs="Times New Roman"/>
          <w:sz w:val="20"/>
          <w:szCs w:val="20"/>
        </w:rPr>
        <w:t xml:space="preserve">otential specification impacts </w:t>
      </w:r>
      <w:r>
        <w:rPr>
          <w:rFonts w:ascii="Times New Roman" w:hAnsi="Times New Roman" w:cs="Times New Roman" w:hint="eastAsia"/>
          <w:sz w:val="20"/>
          <w:szCs w:val="20"/>
        </w:rPr>
        <w:t xml:space="preserve">for </w:t>
      </w:r>
      <w:r>
        <w:rPr>
          <w:rFonts w:ascii="Times New Roman" w:hAnsi="Times New Roman" w:cs="Times New Roman"/>
          <w:sz w:val="20"/>
          <w:szCs w:val="20"/>
        </w:rPr>
        <w:t>positioning accuracy enhancement</w:t>
      </w:r>
      <w:r>
        <w:rPr>
          <w:rFonts w:ascii="Times New Roman" w:hAnsi="Times New Roman" w:cs="Times New Roman" w:hint="eastAsia"/>
          <w:sz w:val="20"/>
          <w:szCs w:val="20"/>
        </w:rPr>
        <w:t xml:space="preserve"> use case have been agreed by RAN1 as below:</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2F411A" w:rsidRDefault="00023F0B">
            <w:pPr>
              <w:rPr>
                <w:lang w:eastAsia="x-none"/>
              </w:rPr>
            </w:pPr>
            <w:r>
              <w:rPr>
                <w:lang w:eastAsia="x-none"/>
              </w:rPr>
              <w:t xml:space="preserve">Regarding AI/ML model </w:t>
            </w:r>
            <w:r>
              <w:rPr>
                <w:color w:val="FF0000"/>
                <w:lang w:eastAsia="x-none"/>
              </w:rPr>
              <w:t>indication[/configuration]</w:t>
            </w:r>
            <w:r>
              <w:rPr>
                <w:lang w:eastAsia="x-none"/>
              </w:rPr>
              <w:t>, to study and provide inputs on potential specification impact at least for the following aspects on conditions/criteria of AI/ML model for AI/ML based positioning accuracy enhancement</w:t>
            </w:r>
          </w:p>
          <w:p w:rsidR="002F411A" w:rsidRDefault="00023F0B">
            <w:pPr>
              <w:pStyle w:val="af"/>
              <w:numPr>
                <w:ilvl w:val="0"/>
                <w:numId w:val="12"/>
              </w:numPr>
              <w:overflowPunct/>
              <w:autoSpaceDE/>
              <w:autoSpaceDN/>
              <w:adjustRightInd/>
              <w:spacing w:after="0"/>
              <w:contextualSpacing w:val="0"/>
              <w:textAlignment w:val="auto"/>
            </w:pPr>
            <w:r>
              <w:t>Validity conditions, e.g., applicable area</w:t>
            </w:r>
            <w:proofErr w:type="gramStart"/>
            <w:r>
              <w:t>/[</w:t>
            </w:r>
            <w:proofErr w:type="gramEnd"/>
            <w:r>
              <w:t>zone/]scenario/environment and time interval, etc.</w:t>
            </w:r>
          </w:p>
          <w:p w:rsidR="002F411A" w:rsidRDefault="00023F0B">
            <w:pPr>
              <w:pStyle w:val="af"/>
              <w:numPr>
                <w:ilvl w:val="0"/>
                <w:numId w:val="12"/>
              </w:numPr>
              <w:overflowPunct/>
              <w:autoSpaceDE/>
              <w:autoSpaceDN/>
              <w:adjustRightInd/>
              <w:spacing w:after="0"/>
              <w:contextualSpacing w:val="0"/>
              <w:textAlignment w:val="auto"/>
            </w:pPr>
            <w:r>
              <w:t>Model capability, e.g., positioning accuracy quality and model inference latency</w:t>
            </w:r>
          </w:p>
          <w:p w:rsidR="002F411A" w:rsidRDefault="00023F0B">
            <w:pPr>
              <w:pStyle w:val="af"/>
              <w:numPr>
                <w:ilvl w:val="0"/>
                <w:numId w:val="12"/>
              </w:numPr>
              <w:overflowPunct/>
              <w:autoSpaceDE/>
              <w:autoSpaceDN/>
              <w:adjustRightInd/>
              <w:spacing w:after="0"/>
              <w:contextualSpacing w:val="0"/>
              <w:textAlignment w:val="auto"/>
            </w:pPr>
            <w:r>
              <w:t>Conditions and requirements, e.g., required assistance signalling and/or reference signals configurations, dataset information</w:t>
            </w:r>
          </w:p>
          <w:p w:rsidR="002F411A" w:rsidRDefault="00023F0B">
            <w:pPr>
              <w:pStyle w:val="af"/>
              <w:numPr>
                <w:ilvl w:val="0"/>
                <w:numId w:val="12"/>
              </w:numPr>
              <w:overflowPunct/>
              <w:autoSpaceDE/>
              <w:autoSpaceDN/>
              <w:adjustRightInd/>
              <w:spacing w:after="0"/>
              <w:contextualSpacing w:val="0"/>
              <w:textAlignment w:val="auto"/>
            </w:pPr>
            <w:r>
              <w:t>Note: other aspects are not precluded</w:t>
            </w:r>
          </w:p>
          <w:p w:rsidR="002F411A" w:rsidRDefault="002F411A">
            <w:pPr>
              <w:rPr>
                <w:lang w:eastAsia="x-none"/>
              </w:rPr>
            </w:pPr>
          </w:p>
          <w:p w:rsidR="002F411A" w:rsidRDefault="00023F0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2F411A" w:rsidRDefault="00023F0B">
            <w:pPr>
              <w:rPr>
                <w:lang w:eastAsia="x-none"/>
              </w:rPr>
            </w:pPr>
            <w:r>
              <w:rPr>
                <w:lang w:eastAsia="x-none"/>
              </w:rPr>
              <w:t xml:space="preserve">Regarding AI/ML model </w:t>
            </w:r>
            <w:r>
              <w:rPr>
                <w:color w:val="FF0000"/>
                <w:lang w:eastAsia="x-none"/>
              </w:rPr>
              <w:t xml:space="preserve">monitoring </w:t>
            </w:r>
            <w:r>
              <w:rPr>
                <w:lang w:eastAsia="x-none"/>
              </w:rPr>
              <w:t>for AI/ML based positioning, to study and provide inputs on potential specification impact for the following aspects</w:t>
            </w:r>
          </w:p>
          <w:p w:rsidR="002F411A" w:rsidRDefault="00023F0B">
            <w:pPr>
              <w:pStyle w:val="af"/>
              <w:numPr>
                <w:ilvl w:val="0"/>
                <w:numId w:val="12"/>
              </w:numPr>
              <w:overflowPunct/>
              <w:autoSpaceDE/>
              <w:autoSpaceDN/>
              <w:adjustRightInd/>
              <w:spacing w:after="0"/>
              <w:contextualSpacing w:val="0"/>
              <w:textAlignment w:val="auto"/>
            </w:pPr>
            <w:r>
              <w:t xml:space="preserve">Assistance </w:t>
            </w:r>
            <w:proofErr w:type="spellStart"/>
            <w:r>
              <w:t>signaling</w:t>
            </w:r>
            <w:proofErr w:type="spellEnd"/>
            <w:r>
              <w:t xml:space="preserve"> and procedure at least for UE-side model</w:t>
            </w:r>
          </w:p>
          <w:p w:rsidR="002F411A" w:rsidRDefault="00023F0B">
            <w:pPr>
              <w:pStyle w:val="af"/>
              <w:numPr>
                <w:ilvl w:val="0"/>
                <w:numId w:val="12"/>
              </w:numPr>
              <w:overflowPunct/>
              <w:autoSpaceDE/>
              <w:autoSpaceDN/>
              <w:adjustRightInd/>
              <w:spacing w:after="0"/>
              <w:contextualSpacing w:val="0"/>
              <w:textAlignment w:val="auto"/>
            </w:pPr>
            <w:r>
              <w:t>Report/feedback and procedure at least for Network-side model</w:t>
            </w:r>
          </w:p>
          <w:p w:rsidR="002F411A" w:rsidRDefault="00023F0B">
            <w:pPr>
              <w:numPr>
                <w:ilvl w:val="0"/>
                <w:numId w:val="12"/>
              </w:numPr>
              <w:rPr>
                <w:lang w:eastAsia="x-none"/>
              </w:rPr>
            </w:pPr>
            <w:r>
              <w:rPr>
                <w:lang w:eastAsia="x-none"/>
              </w:rPr>
              <w:t>Note1: study is applicable to both of the following cases</w:t>
            </w:r>
          </w:p>
          <w:p w:rsidR="002F411A" w:rsidRDefault="00023F0B">
            <w:pPr>
              <w:numPr>
                <w:ilvl w:val="1"/>
                <w:numId w:val="12"/>
              </w:numPr>
              <w:rPr>
                <w:lang w:eastAsia="x-none"/>
              </w:rPr>
            </w:pPr>
            <w:r>
              <w:rPr>
                <w:lang w:eastAsia="x-none"/>
              </w:rPr>
              <w:t>Model inference and model monitoring at the same entity</w:t>
            </w:r>
          </w:p>
          <w:p w:rsidR="002F411A" w:rsidRDefault="00023F0B">
            <w:pPr>
              <w:numPr>
                <w:ilvl w:val="1"/>
                <w:numId w:val="12"/>
              </w:numPr>
              <w:rPr>
                <w:lang w:eastAsia="x-none"/>
              </w:rPr>
            </w:pPr>
            <w:r>
              <w:rPr>
                <w:lang w:eastAsia="x-none"/>
              </w:rPr>
              <w:t>Entity to perform the model monitoring is not the same entity for model inference</w:t>
            </w:r>
          </w:p>
          <w:p w:rsidR="002F411A" w:rsidRDefault="00023F0B">
            <w:pPr>
              <w:numPr>
                <w:ilvl w:val="0"/>
                <w:numId w:val="12"/>
              </w:numPr>
              <w:rPr>
                <w:lang w:eastAsia="zh-CN"/>
              </w:rPr>
            </w:pPr>
            <w:r>
              <w:t>Note2: other aspects are not precluded</w:t>
            </w:r>
          </w:p>
          <w:p w:rsidR="002F411A" w:rsidRDefault="002F411A">
            <w:pPr>
              <w:rPr>
                <w:rFonts w:eastAsia="等线"/>
                <w:lang w:eastAsia="zh-CN"/>
              </w:rPr>
            </w:pPr>
          </w:p>
          <w:p w:rsidR="002F411A" w:rsidRDefault="00023F0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2F411A" w:rsidRDefault="00023F0B">
            <w:pPr>
              <w:rPr>
                <w:lang w:eastAsia="zh-CN"/>
              </w:rPr>
            </w:pPr>
            <w:r>
              <w:rPr>
                <w:lang w:eastAsia="zh-CN"/>
              </w:rPr>
              <w:t xml:space="preserve">Regarding </w:t>
            </w:r>
            <w:r>
              <w:rPr>
                <w:color w:val="FF0000"/>
                <w:lang w:eastAsia="zh-CN"/>
              </w:rPr>
              <w:t xml:space="preserve">data collection </w:t>
            </w:r>
            <w:r>
              <w:rPr>
                <w:lang w:eastAsia="zh-CN"/>
              </w:rPr>
              <w:t xml:space="preserve">for AI/ML model </w:t>
            </w:r>
            <w:r>
              <w:rPr>
                <w:color w:val="FF0000"/>
                <w:lang w:eastAsia="zh-CN"/>
              </w:rPr>
              <w:t>training</w:t>
            </w:r>
            <w:r>
              <w:rPr>
                <w:lang w:eastAsia="zh-CN"/>
              </w:rPr>
              <w:t xml:space="preserve"> for AI/ML based positioning, at least for each of the agreed cases (Case 1 to Case 3b)</w:t>
            </w:r>
          </w:p>
          <w:p w:rsidR="002F411A" w:rsidRDefault="00023F0B">
            <w:pPr>
              <w:numPr>
                <w:ilvl w:val="0"/>
                <w:numId w:val="12"/>
              </w:numPr>
              <w:rPr>
                <w:lang w:eastAsia="zh-CN"/>
              </w:rPr>
            </w:pPr>
            <w:r>
              <w:rPr>
                <w:lang w:eastAsia="zh-CN"/>
              </w:rPr>
              <w:t xml:space="preserve">Study whether (and if so how) an entity can be used to obtain </w:t>
            </w:r>
            <w:r>
              <w:rPr>
                <w:color w:val="FF0000"/>
              </w:rPr>
              <w:t>ground truth</w:t>
            </w:r>
            <w:r>
              <w:rPr>
                <w:color w:val="FF0000"/>
                <w:lang w:eastAsia="zh-CN"/>
              </w:rPr>
              <w:t xml:space="preserve"> label and/or other training data</w:t>
            </w:r>
          </w:p>
          <w:p w:rsidR="002F411A" w:rsidRDefault="00023F0B">
            <w:pPr>
              <w:numPr>
                <w:ilvl w:val="1"/>
                <w:numId w:val="12"/>
              </w:numPr>
              <w:rPr>
                <w:lang w:eastAsia="zh-CN"/>
              </w:rPr>
            </w:pPr>
            <w:r>
              <w:rPr>
                <w:lang w:eastAsia="zh-CN"/>
              </w:rPr>
              <w:t>Companies are requested to report their assumption of the entity (or entities) used to obtain ground truth label and/or other training data for each case (Case 1 to Case 3b)</w:t>
            </w:r>
          </w:p>
          <w:p w:rsidR="002F411A" w:rsidRDefault="00023F0B">
            <w:pPr>
              <w:numPr>
                <w:ilvl w:val="1"/>
                <w:numId w:val="12"/>
              </w:numPr>
              <w:rPr>
                <w:lang w:eastAsia="zh-CN"/>
              </w:rPr>
            </w:pPr>
            <w:r>
              <w:rPr>
                <w:lang w:eastAsia="zh-CN"/>
              </w:rPr>
              <w:t>Companies are requested to report their assumption of applicable ground truth label (e.g., location or other information) and/or other training data (e.g., measurement) for each case (Case 1 to Case 3b)</w:t>
            </w:r>
          </w:p>
          <w:p w:rsidR="002F411A" w:rsidRDefault="00023F0B">
            <w:pPr>
              <w:numPr>
                <w:ilvl w:val="1"/>
                <w:numId w:val="12"/>
              </w:numPr>
              <w:rPr>
                <w:lang w:eastAsia="zh-CN"/>
              </w:rPr>
            </w:pPr>
            <w:r>
              <w:rPr>
                <w:lang w:eastAsia="zh-CN"/>
              </w:rPr>
              <w:t xml:space="preserve">Feasibility study on the entity to obtain ground truth label and/or other training data takes into account at least </w:t>
            </w:r>
          </w:p>
          <w:p w:rsidR="002F411A" w:rsidRDefault="00023F0B">
            <w:pPr>
              <w:numPr>
                <w:ilvl w:val="2"/>
                <w:numId w:val="12"/>
              </w:numPr>
              <w:rPr>
                <w:lang w:eastAsia="zh-CN"/>
              </w:rPr>
            </w:pPr>
            <w:r>
              <w:rPr>
                <w:lang w:eastAsia="zh-CN"/>
              </w:rPr>
              <w:t>availability of the entity to obtain label and/or other training data</w:t>
            </w:r>
          </w:p>
          <w:p w:rsidR="002F411A" w:rsidRDefault="00023F0B">
            <w:pPr>
              <w:numPr>
                <w:ilvl w:val="1"/>
                <w:numId w:val="12"/>
              </w:numPr>
              <w:rPr>
                <w:lang w:eastAsia="zh-CN"/>
              </w:rPr>
            </w:pPr>
            <w:r>
              <w:rPr>
                <w:lang w:eastAsia="zh-CN"/>
              </w:rPr>
              <w:t>Note: further discussion and decision of the entity (or entities) used to obtain ground truth label and/or other training data for each case (Case 1 to Case 3b) is not precluded based on companies’ input</w:t>
            </w:r>
          </w:p>
          <w:p w:rsidR="002F411A" w:rsidRDefault="00023F0B">
            <w:pPr>
              <w:pStyle w:val="af"/>
              <w:numPr>
                <w:ilvl w:val="0"/>
                <w:numId w:val="12"/>
              </w:numPr>
              <w:overflowPunct/>
              <w:autoSpaceDE/>
              <w:autoSpaceDN/>
              <w:adjustRightInd/>
              <w:spacing w:after="0"/>
              <w:contextualSpacing w:val="0"/>
              <w:textAlignment w:val="auto"/>
              <w:rPr>
                <w:rFonts w:eastAsia="宋体"/>
              </w:rPr>
            </w:pPr>
            <w:r>
              <w:t xml:space="preserve">Study potential signalling and procedure to enable </w:t>
            </w:r>
            <w:r>
              <w:rPr>
                <w:color w:val="FF0000"/>
              </w:rPr>
              <w:t>data collection</w:t>
            </w:r>
          </w:p>
          <w:p w:rsidR="002F411A" w:rsidRDefault="00023F0B">
            <w:pPr>
              <w:numPr>
                <w:ilvl w:val="1"/>
                <w:numId w:val="12"/>
              </w:numPr>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rsidR="002F411A" w:rsidRDefault="00023F0B">
            <w:pPr>
              <w:numPr>
                <w:ilvl w:val="1"/>
                <w:numId w:val="12"/>
              </w:numPr>
              <w:rPr>
                <w:lang w:eastAsia="zh-CN"/>
              </w:rPr>
            </w:pPr>
            <w:r>
              <w:rPr>
                <w:lang w:eastAsia="zh-CN"/>
              </w:rPr>
              <w:t>Potential specification impact on assistance signaling indicating reference signal configuration(s) to derive label and/or other training data</w:t>
            </w:r>
          </w:p>
        </w:tc>
      </w:tr>
    </w:tbl>
    <w:p w:rsidR="002F411A" w:rsidRDefault="00023F0B" w:rsidP="00E604C9">
      <w:pPr>
        <w:spacing w:beforeLines="50" w:before="120" w:afterLines="50" w:after="120"/>
        <w:jc w:val="both"/>
        <w:rPr>
          <w:rFonts w:eastAsia="宋体"/>
          <w:szCs w:val="20"/>
          <w:lang w:val="en-GB" w:eastAsia="zh-CN"/>
        </w:rPr>
      </w:pPr>
      <w:r>
        <w:rPr>
          <w:rFonts w:eastAsia="宋体" w:hint="eastAsia"/>
          <w:szCs w:val="20"/>
          <w:lang w:val="en-GB" w:eastAsia="zh-CN"/>
        </w:rPr>
        <w:t>From the RAN1 agreements listed above, we can see that some potential specification impact has been initially analysed from RAN1 point of view.</w:t>
      </w:r>
    </w:p>
    <w:p w:rsidR="002F411A" w:rsidRPr="00E604C9" w:rsidRDefault="00023F0B" w:rsidP="00E604C9">
      <w:pPr>
        <w:spacing w:beforeLines="50" w:before="120" w:afterLines="50" w:after="120"/>
        <w:jc w:val="both"/>
        <w:rPr>
          <w:rFonts w:eastAsiaTheme="minorEastAsia"/>
          <w:szCs w:val="20"/>
          <w:lang w:val="en-GB" w:eastAsia="zh-CN"/>
        </w:rPr>
      </w:pPr>
      <w:r>
        <w:rPr>
          <w:rFonts w:eastAsia="宋体" w:hint="eastAsia"/>
          <w:szCs w:val="20"/>
          <w:lang w:val="en-GB" w:eastAsia="zh-CN"/>
        </w:rPr>
        <w:lastRenderedPageBreak/>
        <w:t xml:space="preserve">For data collection, it </w:t>
      </w:r>
      <w:r>
        <w:rPr>
          <w:rFonts w:hint="eastAsia"/>
          <w:bCs/>
          <w:szCs w:val="20"/>
          <w:lang w:val="en-GB"/>
        </w:rPr>
        <w:t xml:space="preserve">is related </w:t>
      </w:r>
      <w:r>
        <w:rPr>
          <w:rFonts w:eastAsiaTheme="minorEastAsia" w:hint="eastAsia"/>
          <w:bCs/>
          <w:szCs w:val="20"/>
          <w:lang w:val="en-GB" w:eastAsia="zh-CN"/>
        </w:rPr>
        <w:t xml:space="preserve">to the deployed entity of the </w:t>
      </w:r>
      <w:r>
        <w:rPr>
          <w:rFonts w:hint="eastAsia"/>
          <w:bCs/>
          <w:szCs w:val="20"/>
          <w:lang w:val="en-GB"/>
        </w:rPr>
        <w:t>AI/ML model training and AI/ML model inference</w:t>
      </w:r>
      <w:r>
        <w:rPr>
          <w:rFonts w:eastAsiaTheme="minorEastAsia" w:hint="eastAsia"/>
          <w:bCs/>
          <w:szCs w:val="20"/>
          <w:lang w:val="en-GB" w:eastAsia="zh-CN"/>
        </w:rPr>
        <w:t xml:space="preserve">. </w:t>
      </w:r>
      <w:r>
        <w:rPr>
          <w:rFonts w:hint="eastAsia"/>
          <w:szCs w:val="20"/>
        </w:rPr>
        <w:t>For case 1, case 2a and case 3a, the UE-side model and gNB-side model may be trained at UE side</w:t>
      </w:r>
      <w:r>
        <w:rPr>
          <w:rFonts w:eastAsiaTheme="minorEastAsia" w:hint="eastAsia"/>
          <w:szCs w:val="20"/>
          <w:lang w:eastAsia="zh-CN"/>
        </w:rPr>
        <w:t xml:space="preserve">, </w:t>
      </w:r>
      <w:r>
        <w:rPr>
          <w:rFonts w:hint="eastAsia"/>
          <w:szCs w:val="20"/>
        </w:rPr>
        <w:t>gNB side</w:t>
      </w:r>
      <w:r>
        <w:rPr>
          <w:rFonts w:eastAsiaTheme="minorEastAsia" w:hint="eastAsia"/>
          <w:szCs w:val="20"/>
          <w:lang w:eastAsia="zh-CN"/>
        </w:rPr>
        <w:t xml:space="preserve"> or LMF side</w:t>
      </w:r>
      <w:r>
        <w:rPr>
          <w:rFonts w:hint="eastAsia"/>
          <w:szCs w:val="20"/>
        </w:rPr>
        <w:t xml:space="preserve"> respectively.</w:t>
      </w:r>
      <w:r>
        <w:rPr>
          <w:rFonts w:eastAsiaTheme="minorEastAsia" w:hint="eastAsia"/>
          <w:szCs w:val="20"/>
          <w:lang w:eastAsia="zh-CN"/>
        </w:rPr>
        <w:t xml:space="preserve"> For example, i</w:t>
      </w:r>
      <w:r>
        <w:rPr>
          <w:rFonts w:hint="eastAsia"/>
          <w:szCs w:val="20"/>
        </w:rPr>
        <w:t xml:space="preserve">f an AI/ML model is trained at LMF side, </w:t>
      </w:r>
      <w:r>
        <w:rPr>
          <w:szCs w:val="20"/>
        </w:rPr>
        <w:t>multiple</w:t>
      </w:r>
      <w:r>
        <w:rPr>
          <w:rFonts w:hint="eastAsia"/>
          <w:szCs w:val="20"/>
        </w:rPr>
        <w:t xml:space="preserve"> UEs/PRUs/gNBs report the channel observations and corresponding labels to LMF, and LMF will obtain a large-scale dataset for AI/ML model training, and the trained model needs to </w:t>
      </w:r>
      <w:r>
        <w:rPr>
          <w:szCs w:val="20"/>
        </w:rPr>
        <w:t>transfer</w:t>
      </w:r>
      <w:r>
        <w:rPr>
          <w:rFonts w:hint="eastAsia"/>
          <w:szCs w:val="20"/>
        </w:rPr>
        <w:t xml:space="preserve"> to UE/gNB side for AI/ML model inference.</w:t>
      </w:r>
      <w:r>
        <w:rPr>
          <w:rFonts w:eastAsiaTheme="minorEastAsia" w:hint="eastAsia"/>
          <w:szCs w:val="20"/>
          <w:lang w:eastAsia="zh-CN"/>
        </w:rPr>
        <w:t xml:space="preserve"> </w:t>
      </w:r>
      <w:r>
        <w:rPr>
          <w:rFonts w:eastAsiaTheme="minorEastAsia" w:hint="eastAsia"/>
          <w:bCs/>
          <w:szCs w:val="20"/>
          <w:lang w:val="en-GB" w:eastAsia="zh-CN"/>
        </w:rPr>
        <w:t>T</w:t>
      </w:r>
      <w:r>
        <w:rPr>
          <w:rFonts w:hint="eastAsia"/>
          <w:bCs/>
          <w:szCs w:val="20"/>
          <w:lang w:val="en-GB"/>
        </w:rPr>
        <w:t xml:space="preserve">he collected data </w:t>
      </w:r>
      <w:r>
        <w:rPr>
          <w:rFonts w:eastAsiaTheme="minorEastAsia" w:hint="eastAsia"/>
          <w:bCs/>
          <w:szCs w:val="20"/>
          <w:lang w:val="en-GB" w:eastAsia="zh-CN"/>
        </w:rPr>
        <w:t xml:space="preserve">may </w:t>
      </w:r>
      <w:r>
        <w:rPr>
          <w:rFonts w:hint="eastAsia"/>
          <w:bCs/>
          <w:szCs w:val="20"/>
          <w:lang w:val="en-GB"/>
        </w:rPr>
        <w:t xml:space="preserve">contain </w:t>
      </w:r>
      <w:r>
        <w:rPr>
          <w:szCs w:val="20"/>
        </w:rPr>
        <w:t>channel observation and corresponding label</w:t>
      </w:r>
      <w:r>
        <w:rPr>
          <w:rFonts w:eastAsiaTheme="minorEastAsia" w:hint="eastAsia"/>
          <w:szCs w:val="20"/>
          <w:lang w:eastAsia="zh-CN"/>
        </w:rPr>
        <w:t>, e.g.</w:t>
      </w:r>
      <w:r>
        <w:rPr>
          <w:szCs w:val="20"/>
        </w:rPr>
        <w:t xml:space="preserve"> </w:t>
      </w:r>
      <w:r>
        <w:rPr>
          <w:lang w:eastAsia="zh-CN"/>
        </w:rPr>
        <w:t>ground truth label and/or other training data</w:t>
      </w:r>
      <w:r>
        <w:rPr>
          <w:szCs w:val="20"/>
        </w:rPr>
        <w:t>.</w:t>
      </w:r>
      <w:r>
        <w:rPr>
          <w:rFonts w:eastAsiaTheme="minorEastAsia" w:hint="eastAsia"/>
          <w:szCs w:val="20"/>
          <w:lang w:eastAsia="zh-CN"/>
        </w:rPr>
        <w:t xml:space="preserve"> And </w:t>
      </w:r>
      <w:r>
        <w:rPr>
          <w:rFonts w:hint="eastAsia"/>
        </w:rPr>
        <w:t>the report and feedback information and any other information except model transfer</w: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also in the data collection scope;</w:t>
      </w:r>
    </w:p>
    <w:p w:rsidR="002F411A" w:rsidRPr="00E604C9" w:rsidRDefault="00023F0B">
      <w:pPr>
        <w:pStyle w:val="a0"/>
        <w:rPr>
          <w:rFonts w:eastAsiaTheme="minorEastAsia"/>
          <w:szCs w:val="20"/>
          <w:lang w:val="en-GB" w:eastAsia="zh-CN"/>
        </w:rPr>
      </w:pPr>
      <w:r>
        <w:rPr>
          <w:rFonts w:eastAsia="宋体" w:hint="eastAsia"/>
          <w:szCs w:val="20"/>
          <w:lang w:val="en-GB" w:eastAsia="zh-CN"/>
        </w:rPr>
        <w:t xml:space="preserve">For </w:t>
      </w:r>
      <w:r>
        <w:rPr>
          <w:rFonts w:eastAsia="宋体"/>
          <w:szCs w:val="20"/>
          <w:lang w:val="en-GB" w:eastAsia="zh-CN"/>
        </w:rPr>
        <w:t>Model training and inference</w:t>
      </w:r>
      <w:r>
        <w:rPr>
          <w:rFonts w:eastAsia="宋体" w:hint="eastAsia"/>
          <w:szCs w:val="20"/>
          <w:lang w:val="en-GB" w:eastAsia="zh-CN"/>
        </w:rPr>
        <w:t xml:space="preserve">, </w:t>
      </w:r>
      <w:r>
        <w:rPr>
          <w:rFonts w:hint="eastAsia"/>
          <w:szCs w:val="20"/>
        </w:rPr>
        <w:t>t</w:t>
      </w:r>
      <w:r>
        <w:rPr>
          <w:szCs w:val="20"/>
        </w:rPr>
        <w:t>he AI</w:t>
      </w:r>
      <w:r>
        <w:rPr>
          <w:rFonts w:hint="eastAsia"/>
          <w:szCs w:val="20"/>
        </w:rPr>
        <w:t>/ML</w:t>
      </w:r>
      <w:r>
        <w:rPr>
          <w:szCs w:val="20"/>
        </w:rPr>
        <w:t xml:space="preserve"> model can be trained</w:t>
      </w:r>
      <w:r>
        <w:rPr>
          <w:rFonts w:eastAsiaTheme="minorEastAsia" w:hint="eastAsia"/>
          <w:szCs w:val="20"/>
          <w:lang w:eastAsia="zh-CN"/>
        </w:rPr>
        <w:t>/inferred</w:t>
      </w:r>
      <w:r>
        <w:rPr>
          <w:szCs w:val="20"/>
        </w:rPr>
        <w:t xml:space="preserve"> </w:t>
      </w:r>
      <w:r>
        <w:rPr>
          <w:rFonts w:hint="eastAsia"/>
          <w:szCs w:val="20"/>
        </w:rPr>
        <w:t>at</w:t>
      </w:r>
      <w:r>
        <w:rPr>
          <w:szCs w:val="20"/>
        </w:rPr>
        <w:t xml:space="preserve"> UE side</w:t>
      </w:r>
      <w:r>
        <w:rPr>
          <w:rFonts w:eastAsiaTheme="minorEastAsia" w:hint="eastAsia"/>
          <w:szCs w:val="20"/>
          <w:lang w:eastAsia="zh-CN"/>
        </w:rPr>
        <w:t xml:space="preserve">, at gNB or at LMF side for different cases. </w:t>
      </w:r>
      <w:r>
        <w:rPr>
          <w:szCs w:val="20"/>
        </w:rPr>
        <w:t>If the AI/ML model is trained at UE</w:t>
      </w:r>
      <w:r>
        <w:rPr>
          <w:rFonts w:hint="eastAsia"/>
          <w:szCs w:val="20"/>
        </w:rPr>
        <w:t>/gNB</w:t>
      </w:r>
      <w:r>
        <w:rPr>
          <w:szCs w:val="20"/>
        </w:rPr>
        <w:t xml:space="preserve"> side, it is preferred that LMF side can collects a large-scale dataset from numerous UEs/PRUs/</w:t>
      </w:r>
      <w:r>
        <w:rPr>
          <w:rFonts w:hint="eastAsia"/>
          <w:szCs w:val="20"/>
        </w:rPr>
        <w:t>gNBs</w:t>
      </w:r>
      <w:r>
        <w:rPr>
          <w:szCs w:val="20"/>
        </w:rPr>
        <w:t xml:space="preserve"> and transmits the dataset to UE/</w:t>
      </w:r>
      <w:r>
        <w:rPr>
          <w:rFonts w:hint="eastAsia"/>
          <w:szCs w:val="20"/>
        </w:rPr>
        <w:t>gNB</w:t>
      </w:r>
      <w:r>
        <w:rPr>
          <w:szCs w:val="20"/>
        </w:rPr>
        <w:t xml:space="preserve"> side for AI/ML model training.</w:t>
      </w:r>
      <w:r>
        <w:rPr>
          <w:rFonts w:eastAsiaTheme="minorEastAsia" w:hint="eastAsia"/>
          <w:szCs w:val="20"/>
          <w:lang w:eastAsia="zh-CN"/>
        </w:rPr>
        <w:t xml:space="preserve"> </w:t>
      </w:r>
      <w:r>
        <w:rPr>
          <w:rFonts w:eastAsia="宋体" w:hint="eastAsia"/>
          <w:bCs/>
          <w:szCs w:val="20"/>
        </w:rPr>
        <w:t>If AI/ML model is inferred at UE side for case 1 and case 2a, UE obtains the channel observation by measuring DL-PRS, and then the channel observation is taken as the input of AI/ML model for inference. If AI/ML model is inferred at gNB side for case 3a, gNB obtains the channel obse</w:t>
      </w:r>
      <w:r>
        <w:rPr>
          <w:rFonts w:eastAsia="宋体"/>
          <w:bCs/>
          <w:szCs w:val="20"/>
        </w:rPr>
        <w:t>rvation by measuring UL-SRS, and then the channel observation is taken as the input of AI/ML model for inference. If AI/ML model is inferred at LMF side</w:t>
      </w:r>
      <w:r>
        <w:rPr>
          <w:rFonts w:eastAsia="宋体" w:hint="eastAsia"/>
          <w:bCs/>
          <w:szCs w:val="20"/>
        </w:rPr>
        <w:t xml:space="preserve"> for case 2b and case 3b</w:t>
      </w:r>
      <w:r>
        <w:rPr>
          <w:rFonts w:eastAsia="宋体"/>
          <w:bCs/>
          <w:szCs w:val="20"/>
        </w:rPr>
        <w:t>, UE/gNB obtains the channel observation and transmits the channel observation to LMF side for AI/ML model inference</w:t>
      </w:r>
      <w:r>
        <w:rPr>
          <w:rFonts w:eastAsia="宋体" w:hint="eastAsia"/>
          <w:bCs/>
          <w:szCs w:val="20"/>
          <w:lang w:eastAsia="zh-CN"/>
        </w:rPr>
        <w:t>;</w:t>
      </w:r>
    </w:p>
    <w:p w:rsidR="002F411A" w:rsidRPr="00E604C9" w:rsidRDefault="00023F0B">
      <w:pPr>
        <w:pStyle w:val="a0"/>
        <w:rPr>
          <w:rFonts w:eastAsiaTheme="minorEastAsia"/>
          <w:szCs w:val="20"/>
          <w:lang w:val="en-GB" w:eastAsia="zh-CN"/>
        </w:rPr>
      </w:pPr>
      <w:r>
        <w:rPr>
          <w:rFonts w:eastAsia="宋体" w:hint="eastAsia"/>
          <w:szCs w:val="20"/>
          <w:lang w:val="en-GB" w:eastAsia="zh-CN"/>
        </w:rPr>
        <w:t xml:space="preserve">For </w:t>
      </w:r>
      <w:r>
        <w:rPr>
          <w:rFonts w:eastAsia="宋体"/>
          <w:szCs w:val="20"/>
          <w:lang w:val="en-GB" w:eastAsia="zh-CN"/>
        </w:rPr>
        <w:t>Model monitoring</w:t>
      </w:r>
      <w:r>
        <w:rPr>
          <w:rFonts w:eastAsia="宋体" w:hint="eastAsia"/>
          <w:szCs w:val="20"/>
          <w:lang w:val="en-GB" w:eastAsia="zh-CN"/>
        </w:rPr>
        <w:t>,</w:t>
      </w:r>
      <w:r>
        <w:rPr>
          <w:rFonts w:eastAsiaTheme="minorEastAsia" w:hint="eastAsia"/>
          <w:lang w:eastAsia="zh-CN"/>
        </w:rPr>
        <w:t xml:space="preserve"> whether the m</w:t>
      </w:r>
      <w:r>
        <w:rPr>
          <w:lang w:eastAsia="x-none"/>
        </w:rPr>
        <w:t xml:space="preserve">odel inference and model monitoring </w:t>
      </w:r>
      <w:r>
        <w:rPr>
          <w:rFonts w:eastAsiaTheme="minorEastAsia" w:hint="eastAsia"/>
          <w:lang w:eastAsia="zh-CN"/>
        </w:rPr>
        <w:t xml:space="preserve">are deployed </w:t>
      </w:r>
      <w:r>
        <w:rPr>
          <w:lang w:eastAsia="x-none"/>
        </w:rPr>
        <w:t>at the s</w:t>
      </w:r>
      <w:r>
        <w:t>ame entity</w:t>
      </w:r>
      <w:r>
        <w:rPr>
          <w:rFonts w:hint="eastAsia"/>
        </w:rPr>
        <w:t xml:space="preserve"> may </w:t>
      </w:r>
      <w:r>
        <w:t>seriously</w:t>
      </w:r>
      <w:r>
        <w:rPr>
          <w:rFonts w:hint="eastAsia"/>
        </w:rPr>
        <w:t xml:space="preserve"> impact the assistance information transmitted in the air interface.</w:t>
      </w:r>
      <w:r>
        <w:rPr>
          <w:rFonts w:eastAsiaTheme="minorEastAsia" w:hint="eastAsia"/>
          <w:lang w:eastAsia="zh-CN"/>
        </w:rPr>
        <w:t xml:space="preserve"> </w:t>
      </w:r>
      <w:r>
        <w:rPr>
          <w:rFonts w:eastAsia="宋体" w:hint="eastAsia"/>
          <w:bCs/>
          <w:szCs w:val="20"/>
        </w:rPr>
        <w:t>W</w:t>
      </w:r>
      <w:r>
        <w:rPr>
          <w:rFonts w:eastAsia="宋体"/>
          <w:bCs/>
          <w:szCs w:val="20"/>
        </w:rPr>
        <w:t>hen the AI/ML model can be inferred and monitored at same side, the specification impacts may be smaller.</w:t>
      </w:r>
      <w:r>
        <w:rPr>
          <w:rFonts w:eastAsia="宋体" w:hint="eastAsia"/>
          <w:bCs/>
          <w:szCs w:val="20"/>
          <w:lang w:eastAsia="zh-CN"/>
        </w:rPr>
        <w:t xml:space="preserve"> For example, i</w:t>
      </w:r>
      <w:r>
        <w:rPr>
          <w:rFonts w:eastAsia="宋体"/>
          <w:bCs/>
          <w:szCs w:val="20"/>
        </w:rPr>
        <w:t xml:space="preserve">f the AI/ML model is inferred and monitored at UE side, the ordinary UE estimates its position or </w:t>
      </w:r>
      <w:r>
        <w:rPr>
          <w:szCs w:val="20"/>
        </w:rPr>
        <w:t>timing/angle of measurements or LOS/NLOS based on traditional algorithms, and the estimated results are compared with the performance of AI/ML model for model monitoring</w:t>
      </w:r>
      <w:r>
        <w:rPr>
          <w:rFonts w:eastAsiaTheme="minorEastAsia" w:hint="eastAsia"/>
          <w:szCs w:val="20"/>
          <w:lang w:eastAsia="zh-CN"/>
        </w:rPr>
        <w:t xml:space="preserve">; </w:t>
      </w:r>
      <w:r>
        <w:rPr>
          <w:rFonts w:eastAsia="宋体"/>
          <w:bCs/>
          <w:szCs w:val="20"/>
        </w:rPr>
        <w:t xml:space="preserve">When the AI/ML model </w:t>
      </w:r>
      <w:r>
        <w:rPr>
          <w:rFonts w:eastAsia="宋体" w:hint="eastAsia"/>
          <w:bCs/>
          <w:szCs w:val="20"/>
          <w:lang w:eastAsia="zh-CN"/>
        </w:rPr>
        <w:t xml:space="preserve">are </w:t>
      </w:r>
      <w:r>
        <w:rPr>
          <w:rFonts w:eastAsia="宋体"/>
          <w:bCs/>
          <w:szCs w:val="20"/>
        </w:rPr>
        <w:t>inferred and monitored at different sides, some assistance information may be transmitted from one side to other for assisting model monitoring</w:t>
      </w:r>
      <w:r>
        <w:rPr>
          <w:rFonts w:eastAsia="宋体" w:hint="eastAsia"/>
          <w:bCs/>
          <w:szCs w:val="20"/>
          <w:lang w:eastAsia="zh-CN"/>
        </w:rPr>
        <w:t>;</w:t>
      </w:r>
    </w:p>
    <w:p w:rsidR="002F411A" w:rsidRDefault="00023F0B">
      <w:pPr>
        <w:pStyle w:val="a0"/>
        <w:rPr>
          <w:rFonts w:eastAsiaTheme="minorEastAsia"/>
          <w:lang w:eastAsia="zh-CN"/>
        </w:rPr>
      </w:pPr>
      <w:r>
        <w:rPr>
          <w:rFonts w:eastAsia="宋体" w:hint="eastAsia"/>
          <w:szCs w:val="20"/>
          <w:lang w:val="en-GB" w:eastAsia="zh-CN"/>
        </w:rPr>
        <w:t xml:space="preserve">For </w:t>
      </w:r>
      <w:r>
        <w:rPr>
          <w:lang w:eastAsia="x-none"/>
        </w:rPr>
        <w:t>AI/ML model indication[/configuration]</w:t>
      </w:r>
      <w:r>
        <w:rPr>
          <w:rFonts w:eastAsiaTheme="minorEastAsia" w:hint="eastAsia"/>
          <w:lang w:eastAsia="zh-CN"/>
        </w:rPr>
        <w:t>, the v</w:t>
      </w:r>
      <w:r>
        <w:t>alidity conditions, e.g., applicable area</w:t>
      </w:r>
      <w:r>
        <w:rPr>
          <w:rFonts w:eastAsiaTheme="minorEastAsia" w:hint="eastAsia"/>
          <w:lang w:eastAsia="zh-CN"/>
        </w:rPr>
        <w:t xml:space="preserve">/zone, </w:t>
      </w:r>
      <w:r>
        <w:t>scenario</w:t>
      </w:r>
      <w:r>
        <w:rPr>
          <w:rFonts w:eastAsiaTheme="minorEastAsia" w:hint="eastAsia"/>
          <w:lang w:eastAsia="zh-CN"/>
        </w:rPr>
        <w:t>, e</w:t>
      </w:r>
      <w:r>
        <w:t>nvironment and time interval</w:t>
      </w:r>
      <w:r>
        <w:rPr>
          <w:rFonts w:eastAsiaTheme="minorEastAsia" w:hint="eastAsia"/>
          <w:lang w:eastAsia="zh-CN"/>
        </w:rPr>
        <w:t xml:space="preserve"> may be configured to limit the scope of model use, and a</w:t>
      </w:r>
      <w:r>
        <w:t>ssistance signaling</w:t>
      </w:r>
      <w:r>
        <w:rPr>
          <w:rFonts w:eastAsiaTheme="minorEastAsia" w:hint="eastAsia"/>
          <w:lang w:eastAsia="zh-CN"/>
        </w:rPr>
        <w:t xml:space="preserve"> including </w:t>
      </w:r>
      <w:r>
        <w:t>reference signals</w:t>
      </w:r>
      <w:r>
        <w:rPr>
          <w:rFonts w:eastAsiaTheme="minorEastAsia" w:hint="eastAsia"/>
          <w:lang w:eastAsia="zh-CN"/>
        </w:rPr>
        <w:t xml:space="preserve"> configuration may be set to the UE for DL i</w:t>
      </w:r>
      <w:r>
        <w:rPr>
          <w:szCs w:val="20"/>
        </w:rPr>
        <w:t>ntermedium quantit</w:t>
      </w:r>
      <w:r>
        <w:rPr>
          <w:rFonts w:eastAsiaTheme="minorEastAsia" w:hint="eastAsia"/>
          <w:szCs w:val="20"/>
          <w:lang w:eastAsia="zh-CN"/>
        </w:rPr>
        <w:t>y</w:t>
      </w:r>
      <w:r>
        <w:rPr>
          <w:rFonts w:hint="eastAsia"/>
          <w:szCs w:val="20"/>
        </w:rPr>
        <w:t xml:space="preserve"> </w:t>
      </w:r>
      <w:r>
        <w:rPr>
          <w:rFonts w:eastAsiaTheme="minorEastAsia" w:hint="eastAsia"/>
          <w:szCs w:val="20"/>
          <w:lang w:eastAsia="zh-CN"/>
        </w:rPr>
        <w:t xml:space="preserve">measurement, </w:t>
      </w:r>
      <w:r>
        <w:rPr>
          <w:rFonts w:eastAsiaTheme="minorEastAsia" w:hint="eastAsia"/>
          <w:lang w:eastAsia="zh-CN"/>
        </w:rPr>
        <w:t xml:space="preserve">e.g. </w:t>
      </w:r>
      <w:r>
        <w:rPr>
          <w:rFonts w:eastAsiaTheme="minorEastAsia"/>
          <w:lang w:eastAsia="zh-CN"/>
        </w:rPr>
        <w:t>TDOA</w:t>
      </w:r>
      <w:r>
        <w:rPr>
          <w:rFonts w:eastAsiaTheme="minorEastAsia" w:hint="eastAsia"/>
          <w:lang w:eastAsia="zh-CN"/>
        </w:rPr>
        <w:t xml:space="preserve">, </w:t>
      </w:r>
      <w:proofErr w:type="spellStart"/>
      <w:r>
        <w:rPr>
          <w:rFonts w:eastAsiaTheme="minorEastAsia"/>
          <w:lang w:eastAsia="zh-CN"/>
        </w:rPr>
        <w:t>AoD</w:t>
      </w:r>
      <w:proofErr w:type="spellEnd"/>
      <w:r>
        <w:rPr>
          <w:rFonts w:eastAsiaTheme="minorEastAsia" w:hint="eastAsia"/>
          <w:lang w:eastAsia="zh-CN"/>
        </w:rPr>
        <w:t xml:space="preserve">. And for </w:t>
      </w:r>
      <w:r>
        <w:rPr>
          <w:lang w:eastAsia="x-none"/>
        </w:rPr>
        <w:t>AI/ML model monitoring</w:t>
      </w:r>
      <w:r>
        <w:rPr>
          <w:rFonts w:eastAsiaTheme="minorEastAsia" w:hint="eastAsia"/>
          <w:lang w:eastAsia="zh-CN"/>
        </w:rPr>
        <w:t xml:space="preserve">, </w:t>
      </w:r>
      <w:proofErr w:type="gramStart"/>
      <w:r>
        <w:rPr>
          <w:rFonts w:hint="eastAsia"/>
        </w:rPr>
        <w:t>Therefore</w:t>
      </w:r>
      <w:proofErr w:type="gramEnd"/>
      <w:r>
        <w:rPr>
          <w:rFonts w:hint="eastAsia"/>
        </w:rPr>
        <w:t xml:space="preserve">, in RAN2 the discussion can be started </w:t>
      </w:r>
      <w:r>
        <w:t>per use case based on the RAN1 agreements</w:t>
      </w:r>
      <w:r>
        <w:rPr>
          <w:rFonts w:eastAsiaTheme="minorEastAsia" w:hint="eastAsia"/>
          <w:lang w:eastAsia="zh-CN"/>
        </w:rPr>
        <w:t xml:space="preserve"> about specification impact </w:t>
      </w:r>
      <w:r>
        <w:t>per LCM step</w:t>
      </w:r>
      <w:r>
        <w:rPr>
          <w:rFonts w:eastAsiaTheme="minorEastAsia" w:hint="eastAsia"/>
          <w:lang w:eastAsia="zh-CN"/>
        </w:rPr>
        <w:t>.</w:t>
      </w:r>
    </w:p>
    <w:p w:rsidR="002F411A" w:rsidRDefault="00023F0B">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5</w:t>
      </w:r>
      <w:r>
        <w:rPr>
          <w:rFonts w:eastAsiaTheme="minorEastAsia" w:hint="eastAsia"/>
          <w:b/>
          <w:shd w:val="pct15" w:color="auto" w:fill="FFFFFF"/>
          <w:lang w:eastAsia="zh-CN"/>
        </w:rPr>
        <w:tab/>
        <w:t xml:space="preserve">For positioning accuracy enhancement use case,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LCM aspects:</w:t>
      </w:r>
    </w:p>
    <w:p w:rsidR="002F411A"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Data collection</w:t>
      </w:r>
      <w:r>
        <w:rPr>
          <w:rFonts w:eastAsiaTheme="minorEastAsia" w:hint="eastAsia"/>
          <w:b/>
          <w:shd w:val="pct15" w:color="auto" w:fill="FFFFFF"/>
          <w:lang w:eastAsia="zh-CN"/>
        </w:rPr>
        <w:t>;</w:t>
      </w:r>
    </w:p>
    <w:p w:rsidR="002F411A"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training and inference</w:t>
      </w:r>
      <w:r>
        <w:rPr>
          <w:rFonts w:eastAsiaTheme="minorEastAsia" w:hint="eastAsia"/>
          <w:b/>
          <w:shd w:val="pct15" w:color="auto" w:fill="FFFFFF"/>
          <w:lang w:eastAsia="zh-CN"/>
        </w:rPr>
        <w:t>;</w:t>
      </w:r>
    </w:p>
    <w:p w:rsidR="002F411A" w:rsidRPr="009B44F0"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monitoring</w:t>
      </w:r>
      <w:r>
        <w:rPr>
          <w:rFonts w:eastAsiaTheme="minorEastAsia" w:hint="eastAsia"/>
          <w:b/>
          <w:shd w:val="pct15" w:color="auto" w:fill="FFFFFF"/>
          <w:lang w:eastAsia="zh-CN"/>
        </w:rPr>
        <w:t>.</w:t>
      </w:r>
    </w:p>
    <w:p w:rsidR="002F411A" w:rsidRDefault="00023F0B">
      <w:pPr>
        <w:pStyle w:val="20"/>
        <w:numPr>
          <w:ilvl w:val="1"/>
          <w:numId w:val="4"/>
        </w:numPr>
        <w:tabs>
          <w:tab w:val="left" w:pos="420"/>
        </w:tabs>
        <w:autoSpaceDN w:val="0"/>
        <w:rPr>
          <w:rFonts w:eastAsiaTheme="minorEastAsia"/>
        </w:rPr>
      </w:pPr>
      <w:r>
        <w:rPr>
          <w:rFonts w:eastAsiaTheme="minorEastAsia" w:hint="eastAsia"/>
        </w:rPr>
        <w:t>B</w:t>
      </w:r>
      <w:r>
        <w:t>eam management</w:t>
      </w:r>
    </w:p>
    <w:bookmarkEnd w:id="10"/>
    <w:bookmarkEnd w:id="11"/>
    <w:p w:rsidR="002F411A" w:rsidRDefault="00023F0B">
      <w:pPr>
        <w:pStyle w:val="3"/>
        <w:numPr>
          <w:ilvl w:val="0"/>
          <w:numId w:val="0"/>
        </w:numPr>
        <w:tabs>
          <w:tab w:val="left" w:pos="-5500"/>
        </w:tabs>
        <w:spacing w:before="120" w:after="180"/>
        <w:rPr>
          <w:rFonts w:ascii="Times New Roman" w:hAnsi="Times New Roman" w:cs="Times New Roman"/>
          <w:b w:val="0"/>
          <w:szCs w:val="20"/>
          <w:u w:val="single"/>
        </w:rPr>
      </w:pPr>
      <w:r>
        <w:rPr>
          <w:rFonts w:hint="eastAsia"/>
          <w:b w:val="0"/>
        </w:rPr>
        <w:t>2.3.1</w:t>
      </w:r>
      <w:r>
        <w:rPr>
          <w:rFonts w:hint="eastAsia"/>
          <w:b w:val="0"/>
        </w:rPr>
        <w:tab/>
        <w:t>Sub use case identification</w:t>
      </w:r>
    </w:p>
    <w:p w:rsidR="002F411A" w:rsidRDefault="00023F0B">
      <w:pPr>
        <w:spacing w:beforeLines="50" w:before="120" w:afterLines="50" w:after="120"/>
        <w:rPr>
          <w:rFonts w:eastAsiaTheme="minorEastAsia"/>
          <w:lang w:eastAsia="zh-CN"/>
        </w:rPr>
      </w:pPr>
      <w:r>
        <w:rPr>
          <w:rFonts w:eastAsiaTheme="minorEastAsia" w:hint="eastAsia"/>
          <w:lang w:eastAsia="zh-CN"/>
        </w:rPr>
        <w:t>In RAN1 previous meetings, it was concluded that:</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rFonts w:ascii="Times" w:eastAsiaTheme="minorEastAsia" w:hAnsi="Times"/>
                <w:lang w:val="en-GB" w:eastAsia="zh-CN"/>
              </w:rPr>
            </w:pPr>
            <w:r>
              <w:rPr>
                <w:rFonts w:ascii="Times" w:eastAsiaTheme="minorEastAsia" w:hAnsi="Times" w:hint="eastAsia"/>
                <w:lang w:val="en-GB" w:eastAsia="zh-CN"/>
              </w:rPr>
              <w:t>RAN1#109 meeting:</w:t>
            </w:r>
          </w:p>
          <w:p w:rsidR="002F411A" w:rsidRDefault="00023F0B">
            <w:pPr>
              <w:rPr>
                <w:rFonts w:ascii="Times" w:eastAsia="Batang" w:hAnsi="Times"/>
                <w:highlight w:val="green"/>
                <w:lang w:val="en-GB"/>
              </w:rPr>
            </w:pPr>
            <w:r>
              <w:rPr>
                <w:rFonts w:ascii="Times" w:eastAsia="Batang" w:hAnsi="Times"/>
                <w:highlight w:val="green"/>
                <w:lang w:val="en-GB"/>
              </w:rPr>
              <w:t>Agreement</w:t>
            </w:r>
          </w:p>
          <w:p w:rsidR="002F411A" w:rsidRDefault="00023F0B">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2F411A" w:rsidRDefault="00023F0B">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2F411A" w:rsidRDefault="00023F0B">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2F411A" w:rsidRDefault="00023F0B">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2F411A" w:rsidRDefault="00023F0B">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2F411A" w:rsidRDefault="00023F0B">
            <w:pPr>
              <w:rPr>
                <w:rFonts w:ascii="Times" w:eastAsiaTheme="minorEastAsia" w:hAnsi="Times"/>
                <w:lang w:val="en-GB" w:eastAsia="zh-CN"/>
              </w:rPr>
            </w:pPr>
            <w:r>
              <w:rPr>
                <w:rFonts w:ascii="Times" w:eastAsia="Batang" w:hAnsi="Times"/>
                <w:lang w:val="en-GB"/>
              </w:rPr>
              <w:t>Note: For BM-Case1 and BM-Case2, Beams in Set A and Set B can be in the same Frequency Range</w:t>
            </w:r>
          </w:p>
        </w:tc>
      </w:tr>
      <w:tr w:rsidR="002F411A">
        <w:tc>
          <w:tcPr>
            <w:tcW w:w="9286" w:type="dxa"/>
          </w:tcPr>
          <w:p w:rsidR="002F411A" w:rsidRDefault="00023F0B">
            <w:pPr>
              <w:rPr>
                <w:rFonts w:ascii="Times" w:eastAsiaTheme="minorEastAsia" w:hAnsi="Times"/>
                <w:lang w:val="en-GB" w:eastAsia="zh-CN"/>
              </w:rPr>
            </w:pPr>
            <w:r>
              <w:rPr>
                <w:rFonts w:ascii="Times" w:eastAsiaTheme="minorEastAsia" w:hAnsi="Times" w:hint="eastAsia"/>
                <w:lang w:val="en-GB" w:eastAsia="zh-CN"/>
              </w:rPr>
              <w:t>RAN1#110bis meeting:</w:t>
            </w:r>
          </w:p>
          <w:p w:rsidR="002F411A" w:rsidRDefault="00023F0B">
            <w:pPr>
              <w:rPr>
                <w:u w:val="single"/>
              </w:rPr>
            </w:pPr>
            <w:r>
              <w:rPr>
                <w:u w:val="single"/>
              </w:rPr>
              <w:t xml:space="preserve">Conclusion </w:t>
            </w:r>
          </w:p>
          <w:p w:rsidR="002F411A" w:rsidRDefault="00023F0B">
            <w:r>
              <w:t>For AI/ML based beam management, RAN1 has no consensus to support on studying any other sub use case in addition to BM-Case1 and BM-Case2.</w:t>
            </w:r>
          </w:p>
          <w:p w:rsidR="002F411A" w:rsidRDefault="00023F0B">
            <w:pPr>
              <w:rPr>
                <w:rFonts w:ascii="Times" w:eastAsiaTheme="minorEastAsia" w:hAnsi="Times"/>
                <w:lang w:val="en-GB" w:eastAsia="zh-CN"/>
              </w:rPr>
            </w:pPr>
            <w:r>
              <w:t xml:space="preserve">Note: this conclusion is independent of the discussion on the alternatives of AI/ML model inputs for BM-Case1 </w:t>
            </w:r>
            <w:r>
              <w:lastRenderedPageBreak/>
              <w:t>and BM-Case2.</w:t>
            </w:r>
          </w:p>
        </w:tc>
      </w:tr>
    </w:tbl>
    <w:p w:rsidR="002F411A" w:rsidRDefault="00023F0B">
      <w:pPr>
        <w:pStyle w:val="B2"/>
        <w:ind w:left="0" w:firstLine="0"/>
        <w:jc w:val="both"/>
        <w:rPr>
          <w:rFonts w:eastAsiaTheme="minorEastAsia"/>
          <w:lang w:val="en-US" w:eastAsia="zh-CN"/>
        </w:rPr>
      </w:pPr>
      <w:r>
        <w:rPr>
          <w:rFonts w:eastAsiaTheme="minorEastAsia" w:hint="eastAsia"/>
          <w:lang w:val="en-US" w:eastAsia="zh-CN"/>
        </w:rPr>
        <w:lastRenderedPageBreak/>
        <w:t>It can be seen that RAN1 has no consensus to support on studying any other sub use cases apart from BM-Case 1 and BM-Case 2. Hence, it is proposed in RAN2 to start based on the two agreed BM-cases:</w:t>
      </w:r>
    </w:p>
    <w:p w:rsidR="002F411A" w:rsidRDefault="00023F0B">
      <w:pPr>
        <w:pStyle w:val="a0"/>
        <w:ind w:left="1104" w:hangingChars="550" w:hanging="1104"/>
        <w:rPr>
          <w:rFonts w:eastAsiaTheme="minorEastAsia"/>
          <w:b/>
          <w:bCs/>
          <w:color w:val="000000"/>
          <w:szCs w:val="20"/>
          <w:lang w:eastAsia="zh-CN"/>
        </w:rPr>
      </w:pPr>
      <w:r>
        <w:rPr>
          <w:rFonts w:eastAsiaTheme="minorEastAsia" w:hint="eastAsia"/>
          <w:b/>
          <w:shd w:val="pct15" w:color="auto" w:fill="FFFFFF"/>
          <w:lang w:eastAsia="zh-CN"/>
        </w:rPr>
        <w:t>Pr</w:t>
      </w:r>
      <w:r>
        <w:rPr>
          <w:rFonts w:eastAsiaTheme="minorEastAsia"/>
          <w:b/>
          <w:shd w:val="pct15" w:color="auto" w:fill="FFFFFF"/>
          <w:lang w:eastAsia="zh-CN"/>
        </w:rPr>
        <w:t xml:space="preserve">oposal </w:t>
      </w:r>
      <w:r>
        <w:rPr>
          <w:rFonts w:eastAsiaTheme="minorEastAsia" w:hint="eastAsia"/>
          <w:b/>
          <w:shd w:val="pct15" w:color="auto" w:fill="FFFFFF"/>
          <w:lang w:eastAsia="zh-CN"/>
        </w:rPr>
        <w:t>6</w:t>
      </w:r>
      <w:r>
        <w:rPr>
          <w:rFonts w:eastAsiaTheme="minorEastAsia" w:hint="eastAsia"/>
          <w:b/>
          <w:shd w:val="pct15" w:color="auto" w:fill="FFFFFF"/>
          <w:lang w:eastAsia="zh-CN"/>
        </w:rPr>
        <w:tab/>
      </w:r>
      <w:r>
        <w:rPr>
          <w:rFonts w:eastAsiaTheme="minorEastAsia"/>
          <w:b/>
          <w:shd w:val="pct15" w:color="auto" w:fill="FFFFFF"/>
          <w:lang w:eastAsia="zh-CN"/>
        </w:rPr>
        <w:t xml:space="preserve">RAN2 </w:t>
      </w:r>
      <w:r>
        <w:rPr>
          <w:rFonts w:eastAsiaTheme="minorEastAsia" w:hint="eastAsia"/>
          <w:b/>
          <w:shd w:val="pct15" w:color="auto" w:fill="FFFFFF"/>
          <w:lang w:eastAsia="zh-CN"/>
        </w:rPr>
        <w:t xml:space="preserve">further discuss the </w:t>
      </w:r>
      <w:r>
        <w:rPr>
          <w:rFonts w:eastAsiaTheme="minorEastAsia"/>
          <w:b/>
          <w:shd w:val="pct15" w:color="auto" w:fill="FFFFFF"/>
          <w:lang w:eastAsia="zh-CN"/>
        </w:rPr>
        <w:t>two sub use</w:t>
      </w:r>
      <w:r>
        <w:rPr>
          <w:rFonts w:eastAsiaTheme="minorEastAsia" w:hint="eastAsia"/>
          <w:b/>
          <w:shd w:val="pct15" w:color="auto" w:fill="FFFFFF"/>
          <w:lang w:eastAsia="zh-CN"/>
        </w:rPr>
        <w:t xml:space="preserve"> case</w:t>
      </w:r>
      <w:r>
        <w:rPr>
          <w:rFonts w:eastAsiaTheme="minorEastAsia"/>
          <w:b/>
          <w:shd w:val="pct15" w:color="auto" w:fill="FFFFFF"/>
          <w:lang w:eastAsia="zh-CN"/>
        </w:rPr>
        <w:t>s</w:t>
      </w:r>
      <w:r>
        <w:rPr>
          <w:rFonts w:eastAsiaTheme="minorEastAsia" w:hint="eastAsia"/>
          <w:b/>
          <w:shd w:val="pct15" w:color="auto" w:fill="FFFFFF"/>
          <w:lang w:eastAsia="zh-CN"/>
        </w:rPr>
        <w:t xml:space="preserve"> for BM </w:t>
      </w:r>
    </w:p>
    <w:p w:rsidR="002F411A"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BM-Case1: Spatial-domain DL beam prediction;</w:t>
      </w:r>
    </w:p>
    <w:p w:rsidR="002F411A" w:rsidRPr="009B44F0" w:rsidRDefault="00023F0B"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BM-Case2: Temporal DL beam prediction based on the historic measurement results.</w:t>
      </w:r>
    </w:p>
    <w:p w:rsidR="002F411A" w:rsidRDefault="00023F0B">
      <w:pPr>
        <w:pStyle w:val="3"/>
        <w:numPr>
          <w:ilvl w:val="0"/>
          <w:numId w:val="0"/>
        </w:numPr>
        <w:tabs>
          <w:tab w:val="left" w:pos="-5500"/>
        </w:tabs>
        <w:spacing w:before="120" w:after="180"/>
        <w:rPr>
          <w:b w:val="0"/>
          <w:szCs w:val="20"/>
          <w:u w:val="single"/>
        </w:rPr>
      </w:pPr>
      <w:r>
        <w:rPr>
          <w:rFonts w:hint="eastAsia"/>
          <w:b w:val="0"/>
        </w:rPr>
        <w:t>2.3.2</w:t>
      </w:r>
      <w:r>
        <w:rPr>
          <w:rFonts w:hint="eastAsia"/>
          <w:b w:val="0"/>
        </w:rPr>
        <w:tab/>
        <w:t>Potential specification impacts in RAN2</w:t>
      </w:r>
    </w:p>
    <w:p w:rsidR="002F411A" w:rsidRDefault="00023F0B">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RAN1#110 meeting, RAN1 has identified some basic procedures for LCM and spec impacts related to BM LCM procedure. In this section, we analyze the potential specification impacts from RAN2 perspective following the LCP procedure.</w:t>
      </w:r>
    </w:p>
    <w:p w:rsidR="002F411A" w:rsidRDefault="00023F0B">
      <w:pPr>
        <w:pStyle w:val="a0"/>
        <w:spacing w:before="120"/>
        <w:rPr>
          <w:rFonts w:eastAsiaTheme="minorEastAsia"/>
          <w:b/>
          <w:u w:val="single"/>
          <w:lang w:eastAsia="zh-CN"/>
        </w:rPr>
      </w:pPr>
      <w:r>
        <w:rPr>
          <w:rFonts w:eastAsiaTheme="minorEastAsia" w:hint="eastAsia"/>
          <w:b/>
          <w:u w:val="single"/>
          <w:lang w:eastAsia="zh-CN"/>
        </w:rPr>
        <w:t>Data collection</w:t>
      </w:r>
    </w:p>
    <w:p w:rsidR="002F411A" w:rsidRDefault="00023F0B">
      <w:pPr>
        <w:spacing w:afterLines="50" w:after="120"/>
        <w:jc w:val="both"/>
        <w:rPr>
          <w:rFonts w:eastAsiaTheme="minorEastAsia"/>
          <w:szCs w:val="20"/>
          <w:lang w:eastAsia="zh-CN"/>
        </w:rPr>
      </w:pPr>
      <w:r>
        <w:rPr>
          <w:rFonts w:eastAsiaTheme="minorEastAsia" w:hint="eastAsia"/>
          <w:szCs w:val="20"/>
          <w:lang w:eastAsia="zh-CN"/>
        </w:rPr>
        <w:t xml:space="preserve">In RAN1#110bis meeting, it was concluded in general aspects of AI/ML framework that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_Ref118381301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[4]</w:t>
      </w:r>
      <w:r>
        <w:rPr>
          <w:rFonts w:eastAsiaTheme="minorEastAsia"/>
          <w:szCs w:val="20"/>
          <w:lang w:eastAsia="zh-CN"/>
        </w:rPr>
        <w:fldChar w:fldCharType="end"/>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rFonts w:eastAsia="等线"/>
                <w:u w:val="single"/>
              </w:rPr>
            </w:pPr>
            <w:r>
              <w:rPr>
                <w:rFonts w:eastAsia="等线"/>
                <w:u w:val="single"/>
              </w:rPr>
              <w:t>Conclusion</w:t>
            </w:r>
          </w:p>
          <w:p w:rsidR="002F411A" w:rsidRDefault="00023F0B">
            <w:pPr>
              <w:rPr>
                <w:rFonts w:eastAsiaTheme="minorEastAsia"/>
                <w:lang w:eastAsia="zh-CN"/>
              </w:rPr>
            </w:pPr>
            <w:r>
              <w:t>Data collection may be performed for different purposes in LCM, e.g., model training, model inference, model monitoring, model selection, model update, etc. each may be done with different requirements and potential specification impact.</w:t>
            </w:r>
          </w:p>
        </w:tc>
      </w:tr>
    </w:tbl>
    <w:p w:rsidR="002F411A" w:rsidRDefault="00023F0B">
      <w:pPr>
        <w:spacing w:afterLines="50" w:after="120"/>
        <w:jc w:val="both"/>
        <w:rPr>
          <w:rFonts w:eastAsiaTheme="minorEastAsia"/>
          <w:szCs w:val="20"/>
          <w:lang w:val="en-GB" w:eastAsia="zh-CN"/>
        </w:rPr>
      </w:pPr>
      <w:r>
        <w:rPr>
          <w:rFonts w:eastAsiaTheme="minorEastAsia" w:hint="eastAsia"/>
          <w:szCs w:val="20"/>
          <w:lang w:eastAsia="zh-CN"/>
        </w:rPr>
        <w:t xml:space="preserve">For BM, it can follow the conclusion in general part, i.e. data collection may be performed for </w:t>
      </w:r>
      <w:r>
        <w:rPr>
          <w:rFonts w:hint="eastAsia"/>
          <w:szCs w:val="20"/>
        </w:rPr>
        <w:t xml:space="preserve">model </w:t>
      </w:r>
      <w:r>
        <w:rPr>
          <w:szCs w:val="20"/>
        </w:rPr>
        <w:t>training</w:t>
      </w:r>
      <w:r>
        <w:rPr>
          <w:rFonts w:eastAsiaTheme="minorEastAsia" w:hint="eastAsia"/>
          <w:szCs w:val="20"/>
          <w:lang w:eastAsia="zh-CN"/>
        </w:rPr>
        <w:t xml:space="preserve">, model inference, model selection, model </w:t>
      </w:r>
      <w:r>
        <w:rPr>
          <w:szCs w:val="20"/>
        </w:rPr>
        <w:t>update</w:t>
      </w:r>
      <w:r>
        <w:rPr>
          <w:rFonts w:eastAsiaTheme="minorEastAsia" w:hint="eastAsia"/>
          <w:szCs w:val="20"/>
          <w:lang w:eastAsia="zh-CN"/>
        </w:rPr>
        <w:t xml:space="preserve"> and etc</w:t>
      </w:r>
      <w:r>
        <w:rPr>
          <w:rFonts w:hint="eastAsia"/>
          <w:szCs w:val="20"/>
        </w:rPr>
        <w:t>.</w:t>
      </w:r>
      <w:r>
        <w:rPr>
          <w:rFonts w:eastAsiaTheme="minorEastAsia" w:hint="eastAsia"/>
          <w:szCs w:val="20"/>
          <w:lang w:eastAsia="zh-CN"/>
        </w:rPr>
        <w:t xml:space="preserve"> Basically, Reference signals will be configured for beam predication and beam measurement. But new content/type of collected data is not excluded. For example, assistance </w:t>
      </w:r>
      <w:r>
        <w:rPr>
          <w:rFonts w:eastAsiaTheme="minorEastAsia"/>
          <w:szCs w:val="20"/>
          <w:lang w:eastAsia="zh-CN"/>
        </w:rPr>
        <w:t>information</w:t>
      </w:r>
      <w:r>
        <w:rPr>
          <w:rFonts w:eastAsiaTheme="minorEastAsia" w:hint="eastAsia"/>
          <w:szCs w:val="20"/>
          <w:lang w:eastAsia="zh-CN"/>
        </w:rPr>
        <w:t xml:space="preserve"> related to beam information, e.g. </w:t>
      </w:r>
      <w:proofErr w:type="spellStart"/>
      <w:proofErr w:type="gramStart"/>
      <w:r>
        <w:rPr>
          <w:rFonts w:eastAsiaTheme="minorEastAsia" w:hint="eastAsia"/>
          <w:szCs w:val="20"/>
          <w:lang w:val="en-GB" w:eastAsia="zh-CN"/>
        </w:rPr>
        <w:t>Tx</w:t>
      </w:r>
      <w:proofErr w:type="spellEnd"/>
      <w:proofErr w:type="gramEnd"/>
      <w:r>
        <w:rPr>
          <w:rFonts w:eastAsiaTheme="minorEastAsia" w:hint="eastAsia"/>
          <w:szCs w:val="20"/>
          <w:lang w:val="en-GB" w:eastAsia="zh-CN"/>
        </w:rPr>
        <w:t xml:space="preserve"> and/or Rx beam shape information may be necessary. Furthermore, the size and reporting frequency for </w:t>
      </w:r>
      <w:r>
        <w:rPr>
          <w:rFonts w:eastAsiaTheme="minorEastAsia"/>
          <w:szCs w:val="20"/>
          <w:lang w:val="en-GB" w:eastAsia="zh-CN"/>
        </w:rPr>
        <w:t>data</w:t>
      </w:r>
      <w:r>
        <w:rPr>
          <w:rFonts w:eastAsiaTheme="minorEastAsia" w:hint="eastAsia"/>
          <w:szCs w:val="20"/>
          <w:lang w:val="en-GB" w:eastAsia="zh-CN"/>
        </w:rPr>
        <w:t xml:space="preserve"> have not been identified in RAN1 yet. These may have impacts on RAN2 spec and requires RAN2 further study.</w:t>
      </w:r>
    </w:p>
    <w:p w:rsidR="002F411A" w:rsidRPr="00E604C9" w:rsidRDefault="00023F0B">
      <w:pPr>
        <w:spacing w:afterLines="50" w:after="120"/>
        <w:jc w:val="both"/>
        <w:rPr>
          <w:rFonts w:eastAsiaTheme="minorEastAsia"/>
          <w:b/>
          <w:u w:val="single"/>
          <w:lang w:val="en-GB" w:eastAsia="zh-CN"/>
        </w:rPr>
      </w:pPr>
      <w:r w:rsidRPr="00E604C9">
        <w:rPr>
          <w:rFonts w:eastAsiaTheme="minorEastAsia"/>
          <w:b/>
          <w:u w:val="single"/>
          <w:lang w:val="en-GB" w:eastAsia="zh-CN"/>
        </w:rPr>
        <w:t>Model inference</w:t>
      </w:r>
    </w:p>
    <w:p w:rsidR="002F411A" w:rsidRDefault="00023F0B">
      <w:pPr>
        <w:spacing w:afterLines="50" w:after="120"/>
        <w:rPr>
          <w:rFonts w:eastAsiaTheme="minorEastAsia"/>
          <w:szCs w:val="20"/>
          <w:lang w:eastAsia="zh-CN"/>
        </w:rPr>
      </w:pPr>
      <w:r>
        <w:rPr>
          <w:rFonts w:eastAsiaTheme="minorEastAsia" w:hint="eastAsia"/>
          <w:szCs w:val="20"/>
          <w:lang w:eastAsia="zh-CN"/>
        </w:rPr>
        <w:t>It has been agreed in RAN1 that:</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widowControl w:val="0"/>
              <w:jc w:val="both"/>
              <w:rPr>
                <w:rFonts w:ascii="Calibri" w:eastAsia="宋体" w:hAnsi="Calibri"/>
                <w:kern w:val="2"/>
                <w:sz w:val="21"/>
                <w:szCs w:val="22"/>
                <w:highlight w:val="green"/>
                <w:lang w:eastAsia="zh-CN"/>
              </w:rPr>
            </w:pPr>
            <w:r>
              <w:rPr>
                <w:rFonts w:ascii="Calibri" w:eastAsia="宋体" w:hAnsi="Calibri"/>
                <w:kern w:val="2"/>
                <w:sz w:val="21"/>
                <w:szCs w:val="22"/>
                <w:highlight w:val="green"/>
                <w:lang w:eastAsia="zh-CN"/>
              </w:rPr>
              <w:t xml:space="preserve">Agreement </w:t>
            </w:r>
          </w:p>
          <w:p w:rsidR="002F411A" w:rsidRDefault="00023F0B">
            <w:pPr>
              <w:rPr>
                <w:rFonts w:ascii="Times" w:eastAsia="Batang" w:hAnsi="Times"/>
                <w:lang w:val="en-GB"/>
              </w:rPr>
            </w:pPr>
            <w:r>
              <w:rPr>
                <w:rFonts w:ascii="Times" w:eastAsia="Batang" w:hAnsi="Times"/>
                <w:lang w:val="en-GB"/>
              </w:rPr>
              <w:t>For the sub use case BM-Case1, consider both Alt.1 and Alt.2 for further study:</w:t>
            </w:r>
          </w:p>
          <w:p w:rsidR="002F411A" w:rsidRDefault="00023F0B">
            <w:pPr>
              <w:widowControl w:val="0"/>
              <w:numPr>
                <w:ilvl w:val="0"/>
                <w:numId w:val="26"/>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Alt.1: AI/ML inference at NW side</w:t>
            </w:r>
          </w:p>
          <w:p w:rsidR="002F411A" w:rsidRDefault="00023F0B">
            <w:pPr>
              <w:widowControl w:val="0"/>
              <w:numPr>
                <w:ilvl w:val="0"/>
                <w:numId w:val="26"/>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Alt.2: AI/ML inference at UE side</w:t>
            </w:r>
          </w:p>
        </w:tc>
      </w:tr>
      <w:tr w:rsidR="002F411A">
        <w:tc>
          <w:tcPr>
            <w:tcW w:w="9286" w:type="dxa"/>
          </w:tcPr>
          <w:p w:rsidR="002F411A" w:rsidRDefault="00023F0B">
            <w:pPr>
              <w:rPr>
                <w:rFonts w:ascii="Times" w:eastAsia="Batang" w:hAnsi="Times"/>
                <w:highlight w:val="green"/>
                <w:lang w:val="en-GB" w:eastAsia="zh-CN"/>
              </w:rPr>
            </w:pPr>
            <w:r>
              <w:rPr>
                <w:rFonts w:ascii="Times" w:eastAsia="Batang" w:hAnsi="Times"/>
                <w:highlight w:val="green"/>
                <w:lang w:val="en-GB" w:eastAsia="zh-CN"/>
              </w:rPr>
              <w:t>Agreement</w:t>
            </w:r>
          </w:p>
          <w:p w:rsidR="002F411A" w:rsidRDefault="00023F0B">
            <w:pPr>
              <w:rPr>
                <w:rFonts w:ascii="Times" w:eastAsia="Batang" w:hAnsi="Times"/>
                <w:lang w:val="en-GB"/>
              </w:rPr>
            </w:pPr>
            <w:r>
              <w:rPr>
                <w:rFonts w:ascii="Times" w:eastAsia="Batang" w:hAnsi="Times"/>
                <w:lang w:val="en-GB"/>
              </w:rPr>
              <w:t>In order to facilitate the AI/ML model inference, study the following aspects as a starting point:</w:t>
            </w:r>
          </w:p>
          <w:p w:rsidR="002F411A" w:rsidRDefault="00023F0B">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Enhanced or new configurations/UE reporting/UE measurement, e.g., Enhanced or new beam measurement and/or beam reporting</w:t>
            </w:r>
          </w:p>
          <w:p w:rsidR="002F411A" w:rsidRDefault="00023F0B">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Enhanced or new </w:t>
            </w:r>
            <w:proofErr w:type="spellStart"/>
            <w:r>
              <w:rPr>
                <w:rFonts w:eastAsia="宋体"/>
                <w:szCs w:val="20"/>
                <w:lang w:val="en-GB" w:eastAsia="ja-JP"/>
              </w:rPr>
              <w:t>signaling</w:t>
            </w:r>
            <w:proofErr w:type="spellEnd"/>
            <w:r>
              <w:rPr>
                <w:rFonts w:eastAsia="宋体"/>
                <w:szCs w:val="20"/>
                <w:lang w:val="en-GB" w:eastAsia="ja-JP"/>
              </w:rPr>
              <w:t xml:space="preserve"> for measurement configuration/triggering</w:t>
            </w:r>
          </w:p>
          <w:p w:rsidR="002F411A" w:rsidRDefault="00023F0B">
            <w:pPr>
              <w:numPr>
                <w:ilvl w:val="0"/>
                <w:numId w:val="27"/>
              </w:numPr>
              <w:overflowPunct w:val="0"/>
              <w:autoSpaceDE w:val="0"/>
              <w:autoSpaceDN w:val="0"/>
              <w:adjustRightInd w:val="0"/>
              <w:spacing w:after="180"/>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xml:space="preserve"> of assistance information (if applicable)</w:t>
            </w:r>
          </w:p>
          <w:p w:rsidR="002F411A" w:rsidRDefault="00023F0B">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tc>
      </w:tr>
    </w:tbl>
    <w:p w:rsidR="002F411A" w:rsidRDefault="00023F0B">
      <w:pPr>
        <w:spacing w:afterLines="50" w:after="120"/>
        <w:jc w:val="both"/>
        <w:rPr>
          <w:rFonts w:eastAsiaTheme="minorEastAsia"/>
          <w:szCs w:val="20"/>
          <w:lang w:eastAsia="zh-CN"/>
        </w:rPr>
      </w:pPr>
      <w:r>
        <w:rPr>
          <w:rFonts w:hint="eastAsia"/>
          <w:szCs w:val="20"/>
        </w:rPr>
        <w:t xml:space="preserve">If the model is </w:t>
      </w:r>
      <w:r>
        <w:rPr>
          <w:szCs w:val="20"/>
        </w:rPr>
        <w:t>inferred</w:t>
      </w:r>
      <w:r>
        <w:rPr>
          <w:rFonts w:hint="eastAsia"/>
          <w:szCs w:val="20"/>
        </w:rPr>
        <w:t xml:space="preserve"> at gNB side, </w:t>
      </w:r>
      <w:r>
        <w:rPr>
          <w:rFonts w:eastAsiaTheme="minorEastAsia" w:hint="eastAsia"/>
          <w:szCs w:val="20"/>
          <w:lang w:eastAsia="zh-CN"/>
        </w:rPr>
        <w:t xml:space="preserve">the UE needs to report the measurement results to the network as the inputs of the AI/ML inference at the network. And the network may configure the predicted beam information to the UE. If the model is inferred at the UE, the UE performs the measurements and inferences. Then, the UE reports the predicted beam </w:t>
      </w:r>
      <w:r>
        <w:rPr>
          <w:rFonts w:eastAsiaTheme="minorEastAsia"/>
          <w:szCs w:val="20"/>
          <w:lang w:eastAsia="zh-CN"/>
        </w:rPr>
        <w:t>information</w:t>
      </w:r>
      <w:r>
        <w:rPr>
          <w:rFonts w:eastAsiaTheme="minorEastAsia" w:hint="eastAsia"/>
          <w:szCs w:val="20"/>
          <w:lang w:eastAsia="zh-CN"/>
        </w:rPr>
        <w:t xml:space="preserve"> to the network.</w:t>
      </w:r>
    </w:p>
    <w:p w:rsidR="002F411A" w:rsidRPr="00E604C9" w:rsidRDefault="00023F0B">
      <w:pPr>
        <w:spacing w:afterLines="50" w:after="120"/>
        <w:jc w:val="both"/>
        <w:rPr>
          <w:rFonts w:eastAsiaTheme="minorEastAsia"/>
          <w:b/>
          <w:szCs w:val="20"/>
          <w:u w:val="single"/>
          <w:lang w:eastAsia="zh-CN"/>
        </w:rPr>
      </w:pPr>
      <w:r w:rsidRPr="00E604C9">
        <w:rPr>
          <w:rFonts w:eastAsiaTheme="minorEastAsia"/>
          <w:b/>
          <w:szCs w:val="20"/>
          <w:u w:val="single"/>
          <w:lang w:eastAsia="zh-CN"/>
        </w:rPr>
        <w:t>Model monitor</w:t>
      </w:r>
      <w:r>
        <w:rPr>
          <w:rFonts w:eastAsiaTheme="minorEastAsia" w:hint="eastAsia"/>
          <w:b/>
          <w:szCs w:val="20"/>
          <w:u w:val="single"/>
          <w:lang w:eastAsia="zh-CN"/>
        </w:rPr>
        <w:t>ing</w:t>
      </w:r>
    </w:p>
    <w:p w:rsidR="002F411A" w:rsidRDefault="00023F0B" w:rsidP="00E604C9">
      <w:pPr>
        <w:spacing w:afterLines="50" w:after="120"/>
        <w:jc w:val="both"/>
        <w:rPr>
          <w:rFonts w:eastAsiaTheme="minorEastAsia"/>
          <w:bCs/>
          <w:iCs/>
          <w:lang w:eastAsia="zh-CN"/>
        </w:rPr>
      </w:pPr>
      <w:r>
        <w:rPr>
          <w:rFonts w:eastAsiaTheme="minorEastAsia" w:hint="eastAsia"/>
          <w:bCs/>
          <w:iCs/>
          <w:lang w:eastAsia="zh-CN"/>
        </w:rPr>
        <w:t>S</w:t>
      </w:r>
      <w:r>
        <w:rPr>
          <w:rFonts w:eastAsiaTheme="minorEastAsia"/>
          <w:bCs/>
          <w:iCs/>
          <w:lang w:eastAsia="zh-CN"/>
        </w:rPr>
        <w:t>i</w:t>
      </w:r>
      <w:r>
        <w:rPr>
          <w:rFonts w:eastAsiaTheme="minorEastAsia" w:hint="eastAsia"/>
          <w:bCs/>
          <w:iCs/>
          <w:lang w:eastAsia="zh-CN"/>
        </w:rPr>
        <w:t>nce t</w:t>
      </w:r>
      <w:r>
        <w:rPr>
          <w:bCs/>
          <w:iCs/>
        </w:rPr>
        <w:t>he propagation environment in the system may change due to various factors, e.g. moving of UE and new obstacles</w:t>
      </w:r>
      <w:r>
        <w:rPr>
          <w:rFonts w:eastAsiaTheme="minorEastAsia" w:hint="eastAsia"/>
          <w:bCs/>
          <w:iCs/>
          <w:lang w:eastAsia="zh-CN"/>
        </w:rPr>
        <w:t xml:space="preserve">, the predicated beam information may be </w:t>
      </w:r>
      <w:r>
        <w:rPr>
          <w:rFonts w:eastAsiaTheme="minorEastAsia"/>
          <w:bCs/>
          <w:iCs/>
          <w:lang w:eastAsia="zh-CN"/>
        </w:rPr>
        <w:t>accurate</w:t>
      </w:r>
      <w:r>
        <w:rPr>
          <w:bCs/>
          <w:iCs/>
        </w:rPr>
        <w:t>. In order to avoid long time performance degradation, AI/ML model quality monitoring is needed, and some actions should be taken when the AI/ML model becomes invalid.</w:t>
      </w:r>
    </w:p>
    <w:p w:rsidR="002F411A" w:rsidRDefault="00023F0B">
      <w:pPr>
        <w:spacing w:afterLines="50" w:after="120"/>
        <w:rPr>
          <w:rFonts w:eastAsiaTheme="minorEastAsia"/>
          <w:bCs/>
          <w:iCs/>
          <w:lang w:eastAsia="zh-CN"/>
        </w:rPr>
      </w:pPr>
      <w:r>
        <w:rPr>
          <w:rFonts w:eastAsiaTheme="minorEastAsia" w:hint="eastAsia"/>
          <w:bCs/>
          <w:iCs/>
          <w:lang w:eastAsia="zh-CN"/>
        </w:rPr>
        <w:t>It was agreed in RAN1 that:</w:t>
      </w:r>
    </w:p>
    <w:tbl>
      <w:tblPr>
        <w:tblStyle w:val="a7"/>
        <w:tblW w:w="0" w:type="auto"/>
        <w:tblLook w:val="04A0" w:firstRow="1" w:lastRow="0" w:firstColumn="1" w:lastColumn="0" w:noHBand="0" w:noVBand="1"/>
      </w:tblPr>
      <w:tblGrid>
        <w:gridCol w:w="9286"/>
      </w:tblGrid>
      <w:tr w:rsidR="002F411A">
        <w:tc>
          <w:tcPr>
            <w:tcW w:w="9286" w:type="dxa"/>
          </w:tcPr>
          <w:p w:rsidR="002F411A" w:rsidRDefault="00023F0B">
            <w:pPr>
              <w:rPr>
                <w:highlight w:val="green"/>
                <w:lang w:eastAsia="zh-CN"/>
              </w:rPr>
            </w:pPr>
            <w:r>
              <w:rPr>
                <w:highlight w:val="green"/>
                <w:lang w:eastAsia="zh-CN"/>
              </w:rPr>
              <w:t>Agreement</w:t>
            </w:r>
          </w:p>
          <w:p w:rsidR="002F411A" w:rsidRDefault="00023F0B">
            <w:r>
              <w:t>Regarding the model monitoring for BM-Case1 and BM-Case2, to investigate specification impacts from the following aspects</w:t>
            </w:r>
          </w:p>
          <w:p w:rsidR="002F411A" w:rsidRDefault="00023F0B">
            <w:pPr>
              <w:pStyle w:val="af"/>
              <w:numPr>
                <w:ilvl w:val="0"/>
                <w:numId w:val="23"/>
              </w:numPr>
            </w:pPr>
            <w:r>
              <w:t>Performance metric(s)</w:t>
            </w:r>
          </w:p>
          <w:p w:rsidR="002F411A" w:rsidRDefault="00023F0B">
            <w:pPr>
              <w:pStyle w:val="af"/>
              <w:numPr>
                <w:ilvl w:val="0"/>
                <w:numId w:val="23"/>
              </w:numPr>
            </w:pPr>
            <w:r>
              <w:t>Benchmark/reference for the performance comparison</w:t>
            </w:r>
          </w:p>
          <w:p w:rsidR="002F411A" w:rsidRDefault="00023F0B">
            <w:pPr>
              <w:pStyle w:val="af"/>
              <w:numPr>
                <w:ilvl w:val="0"/>
                <w:numId w:val="23"/>
              </w:numPr>
            </w:pPr>
            <w:proofErr w:type="spellStart"/>
            <w:r>
              <w:t>Signaling</w:t>
            </w:r>
            <w:proofErr w:type="spellEnd"/>
            <w:r>
              <w:t xml:space="preserve">/configuration/measurement/report for model monitoring, e.g., </w:t>
            </w:r>
            <w:proofErr w:type="spellStart"/>
            <w:r>
              <w:t>signaling</w:t>
            </w:r>
            <w:proofErr w:type="spellEnd"/>
            <w:r>
              <w:t xml:space="preserve"> aspects related to </w:t>
            </w:r>
            <w:r>
              <w:lastRenderedPageBreak/>
              <w:t>assistance information (if supported), Reference signals</w:t>
            </w:r>
          </w:p>
          <w:p w:rsidR="002F411A" w:rsidRDefault="00023F0B">
            <w:pPr>
              <w:pStyle w:val="af"/>
              <w:numPr>
                <w:ilvl w:val="0"/>
                <w:numId w:val="23"/>
              </w:numPr>
            </w:pPr>
            <w:r>
              <w:t>Other aspect(s) is not precluded</w:t>
            </w:r>
          </w:p>
        </w:tc>
      </w:tr>
      <w:tr w:rsidR="002F411A">
        <w:tc>
          <w:tcPr>
            <w:tcW w:w="9286" w:type="dxa"/>
          </w:tcPr>
          <w:p w:rsidR="002F411A" w:rsidRDefault="00023F0B">
            <w:pPr>
              <w:rPr>
                <w:rFonts w:eastAsia="等线"/>
                <w:highlight w:val="green"/>
              </w:rPr>
            </w:pPr>
            <w:r>
              <w:rPr>
                <w:rFonts w:eastAsia="等线" w:hint="eastAsia"/>
                <w:highlight w:val="green"/>
              </w:rPr>
              <w:lastRenderedPageBreak/>
              <w:t>A</w:t>
            </w:r>
            <w:r>
              <w:rPr>
                <w:rFonts w:eastAsia="等线"/>
                <w:highlight w:val="green"/>
              </w:rPr>
              <w:t>greement</w:t>
            </w:r>
          </w:p>
          <w:p w:rsidR="002F411A" w:rsidRDefault="00023F0B">
            <w:pPr>
              <w:rPr>
                <w:lang w:eastAsia="x-none"/>
              </w:rPr>
            </w:pPr>
            <w:r>
              <w:rPr>
                <w:lang w:eastAsia="x-none"/>
              </w:rPr>
              <w:t>Regarding AI/ML model monitoring for AI/ML based positioning, to study and provide inputs on potential specification impact for the following aspects</w:t>
            </w:r>
          </w:p>
          <w:p w:rsidR="002F411A" w:rsidRDefault="00023F0B">
            <w:pPr>
              <w:numPr>
                <w:ilvl w:val="0"/>
                <w:numId w:val="12"/>
              </w:numPr>
              <w:rPr>
                <w:lang w:eastAsia="x-none"/>
              </w:rPr>
            </w:pPr>
            <w:r>
              <w:rPr>
                <w:lang w:eastAsia="x-none"/>
              </w:rPr>
              <w:t>Assistance signaling and procedure at least for UE-side model</w:t>
            </w:r>
          </w:p>
          <w:p w:rsidR="002F411A" w:rsidRDefault="00023F0B">
            <w:pPr>
              <w:numPr>
                <w:ilvl w:val="0"/>
                <w:numId w:val="12"/>
              </w:numPr>
              <w:rPr>
                <w:lang w:eastAsia="x-none"/>
              </w:rPr>
            </w:pPr>
            <w:r>
              <w:rPr>
                <w:lang w:eastAsia="x-none"/>
              </w:rPr>
              <w:t>Report/feedback and procedure at least for Network-side model</w:t>
            </w:r>
          </w:p>
          <w:p w:rsidR="002F411A" w:rsidRDefault="00023F0B">
            <w:pPr>
              <w:numPr>
                <w:ilvl w:val="0"/>
                <w:numId w:val="12"/>
              </w:numPr>
              <w:rPr>
                <w:lang w:eastAsia="x-none"/>
              </w:rPr>
            </w:pPr>
            <w:r>
              <w:rPr>
                <w:lang w:eastAsia="x-none"/>
              </w:rPr>
              <w:t>Note1: study is applicable to both of the following cases</w:t>
            </w:r>
          </w:p>
          <w:p w:rsidR="002F411A" w:rsidRDefault="00023F0B">
            <w:pPr>
              <w:numPr>
                <w:ilvl w:val="1"/>
                <w:numId w:val="12"/>
              </w:numPr>
              <w:rPr>
                <w:lang w:eastAsia="x-none"/>
              </w:rPr>
            </w:pPr>
            <w:r>
              <w:rPr>
                <w:lang w:eastAsia="x-none"/>
              </w:rPr>
              <w:t>Model inference and model monitoring at the same entity</w:t>
            </w:r>
          </w:p>
          <w:p w:rsidR="002F411A" w:rsidRDefault="00023F0B">
            <w:pPr>
              <w:numPr>
                <w:ilvl w:val="1"/>
                <w:numId w:val="12"/>
              </w:numPr>
              <w:rPr>
                <w:lang w:eastAsia="x-none"/>
              </w:rPr>
            </w:pPr>
            <w:r>
              <w:rPr>
                <w:lang w:eastAsia="x-none"/>
              </w:rPr>
              <w:t>Entity to perform the model monitoring is not the same entity for model inference</w:t>
            </w:r>
          </w:p>
          <w:p w:rsidR="002F411A" w:rsidRPr="00E604C9" w:rsidRDefault="00023F0B" w:rsidP="00E604C9">
            <w:pPr>
              <w:numPr>
                <w:ilvl w:val="0"/>
                <w:numId w:val="12"/>
              </w:numPr>
            </w:pPr>
            <w:r>
              <w:t>Note2: other aspects are not precluded</w:t>
            </w:r>
          </w:p>
        </w:tc>
      </w:tr>
    </w:tbl>
    <w:p w:rsidR="002F411A" w:rsidRDefault="00023F0B">
      <w:pPr>
        <w:spacing w:afterLines="50" w:after="120"/>
        <w:jc w:val="both"/>
        <w:rPr>
          <w:rFonts w:eastAsiaTheme="minorEastAsia"/>
          <w:bCs/>
          <w:iCs/>
          <w:lang w:eastAsia="zh-CN"/>
        </w:rPr>
      </w:pPr>
      <w:r>
        <w:rPr>
          <w:rFonts w:eastAsiaTheme="minorEastAsia" w:hint="eastAsia"/>
          <w:bCs/>
          <w:iCs/>
          <w:lang w:eastAsia="zh-CN"/>
        </w:rPr>
        <w:t xml:space="preserve">It can be seen that RAN1 has identified some specification impacts on the </w:t>
      </w:r>
      <w:r>
        <w:rPr>
          <w:rFonts w:eastAsiaTheme="minorEastAsia"/>
          <w:bCs/>
          <w:iCs/>
          <w:lang w:eastAsia="zh-CN"/>
        </w:rPr>
        <w:t>following</w:t>
      </w:r>
      <w:r>
        <w:rPr>
          <w:rFonts w:eastAsiaTheme="minorEastAsia" w:hint="eastAsia"/>
          <w:bCs/>
          <w:iCs/>
          <w:lang w:eastAsia="zh-CN"/>
        </w:rPr>
        <w:t xml:space="preserve"> aspects including </w:t>
      </w:r>
      <w:r>
        <w:rPr>
          <w:rFonts w:eastAsiaTheme="minorEastAsia"/>
          <w:bCs/>
          <w:iCs/>
          <w:lang w:eastAsia="zh-CN"/>
        </w:rPr>
        <w:t>assistance</w:t>
      </w:r>
      <w:r>
        <w:rPr>
          <w:rFonts w:eastAsiaTheme="minorEastAsia" w:hint="eastAsia"/>
          <w:bCs/>
          <w:iCs/>
          <w:lang w:eastAsia="zh-CN"/>
        </w:rPr>
        <w:t xml:space="preserve"> signaling and procedure, report/feedback and procedure. So, RAN2 can focus on whether new </w:t>
      </w:r>
      <w:r>
        <w:rPr>
          <w:rFonts w:eastAsiaTheme="minorEastAsia"/>
          <w:bCs/>
          <w:iCs/>
          <w:lang w:eastAsia="zh-CN"/>
        </w:rPr>
        <w:t>mechanism</w:t>
      </w:r>
      <w:r>
        <w:rPr>
          <w:rFonts w:eastAsiaTheme="minorEastAsia" w:hint="eastAsia"/>
          <w:bCs/>
          <w:iCs/>
          <w:lang w:eastAsia="zh-CN"/>
        </w:rPr>
        <w:t xml:space="preserve"> will be introduced for beam measurement and how to configure it.</w:t>
      </w:r>
    </w:p>
    <w:p w:rsidR="002F411A" w:rsidRPr="00E604C9" w:rsidRDefault="00023F0B">
      <w:pPr>
        <w:spacing w:afterLines="50" w:after="120"/>
        <w:jc w:val="both"/>
        <w:rPr>
          <w:rFonts w:eastAsiaTheme="minorEastAsia"/>
          <w:b/>
          <w:u w:val="single"/>
          <w:lang w:eastAsia="zh-CN"/>
        </w:rPr>
      </w:pPr>
      <w:r w:rsidRPr="00E604C9">
        <w:rPr>
          <w:rFonts w:eastAsiaTheme="minorEastAsia"/>
          <w:b/>
          <w:bCs/>
          <w:iCs/>
          <w:u w:val="single"/>
          <w:lang w:eastAsia="zh-CN"/>
        </w:rPr>
        <w:t>Model transfer</w:t>
      </w:r>
    </w:p>
    <w:p w:rsidR="002F411A" w:rsidRDefault="00023F0B">
      <w:pPr>
        <w:spacing w:afterLines="50" w:after="120"/>
        <w:jc w:val="both"/>
        <w:rPr>
          <w:szCs w:val="20"/>
        </w:rPr>
      </w:pPr>
      <w:r>
        <w:rPr>
          <w:rFonts w:eastAsiaTheme="minorEastAsia" w:hint="eastAsia"/>
          <w:szCs w:val="20"/>
          <w:lang w:eastAsia="zh-CN"/>
        </w:rPr>
        <w:t xml:space="preserve">Model transfer may be needed to </w:t>
      </w:r>
      <w:r>
        <w:rPr>
          <w:rFonts w:eastAsiaTheme="minorEastAsia"/>
          <w:szCs w:val="20"/>
          <w:lang w:eastAsia="zh-CN"/>
        </w:rPr>
        <w:t>synchronize</w:t>
      </w:r>
      <w:r>
        <w:rPr>
          <w:rFonts w:eastAsiaTheme="minorEastAsia" w:hint="eastAsia"/>
          <w:szCs w:val="20"/>
          <w:lang w:eastAsia="zh-CN"/>
        </w:rPr>
        <w:t xml:space="preserve"> the model information between the UE and NW. If AI/ML model for BM is transferred within 3GPP, we think </w:t>
      </w:r>
      <w:r>
        <w:rPr>
          <w:rFonts w:hint="eastAsia"/>
          <w:szCs w:val="20"/>
        </w:rPr>
        <w:t xml:space="preserve">the following </w:t>
      </w:r>
      <w:r>
        <w:rPr>
          <w:szCs w:val="20"/>
        </w:rPr>
        <w:t>characteristics/</w:t>
      </w:r>
      <w:r>
        <w:rPr>
          <w:rFonts w:eastAsiaTheme="minorEastAsia" w:hint="eastAsia"/>
          <w:szCs w:val="20"/>
          <w:lang w:eastAsia="zh-CN"/>
        </w:rPr>
        <w:t>procedures</w:t>
      </w:r>
      <w:r>
        <w:rPr>
          <w:szCs w:val="20"/>
        </w:rPr>
        <w:t xml:space="preserve"> </w:t>
      </w:r>
      <w:r>
        <w:rPr>
          <w:rFonts w:hint="eastAsia"/>
          <w:szCs w:val="20"/>
        </w:rPr>
        <w:t>can be further studied</w:t>
      </w:r>
      <w:r>
        <w:rPr>
          <w:rFonts w:eastAsiaTheme="minorEastAsia" w:hint="eastAsia"/>
          <w:szCs w:val="20"/>
          <w:lang w:eastAsia="zh-CN"/>
        </w:rPr>
        <w:t xml:space="preserve"> f</w:t>
      </w:r>
      <w:r>
        <w:rPr>
          <w:rFonts w:hint="eastAsia"/>
          <w:szCs w:val="20"/>
        </w:rPr>
        <w:t>or model transfer:</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Full or partial model transfer;</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Size of model transfer;</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hint="eastAsia"/>
          <w:sz w:val="20"/>
          <w:szCs w:val="20"/>
        </w:rPr>
        <w:t>odel transfer frequency;</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Latency</w:t>
      </w:r>
      <w:r>
        <w:rPr>
          <w:rFonts w:ascii="Times New Roman" w:hAnsi="Times New Roman" w:cs="Times New Roman" w:hint="eastAsia"/>
          <w:sz w:val="20"/>
          <w:szCs w:val="20"/>
        </w:rPr>
        <w:t xml:space="preserve"> and </w:t>
      </w:r>
      <w:r>
        <w:rPr>
          <w:rFonts w:ascii="Times New Roman" w:hAnsi="Times New Roman" w:cs="Times New Roman"/>
          <w:sz w:val="20"/>
          <w:szCs w:val="20"/>
        </w:rPr>
        <w:t>reliability</w:t>
      </w:r>
      <w:r>
        <w:rPr>
          <w:rFonts w:ascii="Times New Roman" w:hAnsi="Times New Roman" w:cs="Times New Roman" w:hint="eastAsia"/>
          <w:sz w:val="20"/>
          <w:szCs w:val="20"/>
        </w:rPr>
        <w:t xml:space="preserve"> requirements for model transfer;</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Signaling for model transfer, e.g., User plane or control plane;</w:t>
      </w:r>
    </w:p>
    <w:p w:rsidR="002F411A" w:rsidRDefault="00023F0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Model delivery</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format for model transfer, e.g., ONNX or </w:t>
      </w:r>
      <w:r>
        <w:rPr>
          <w:rFonts w:ascii="Times New Roman" w:hAnsi="Times New Roman" w:cs="Times New Roman"/>
          <w:sz w:val="20"/>
          <w:szCs w:val="20"/>
        </w:rPr>
        <w:t>3GPP-standadized model representation format</w:t>
      </w:r>
      <w:r>
        <w:rPr>
          <w:rFonts w:ascii="Times New Roman" w:hAnsi="Times New Roman" w:cs="Times New Roman" w:hint="eastAsia"/>
          <w:sz w:val="20"/>
          <w:szCs w:val="20"/>
        </w:rPr>
        <w:t>.</w:t>
      </w:r>
    </w:p>
    <w:p w:rsidR="002F411A" w:rsidRDefault="00023F0B">
      <w:pPr>
        <w:spacing w:afterLines="50" w:after="120"/>
        <w:rPr>
          <w:rFonts w:eastAsiaTheme="minorEastAsia"/>
          <w:lang w:eastAsia="zh-CN"/>
        </w:rPr>
      </w:pPr>
      <w:r>
        <w:rPr>
          <w:rFonts w:eastAsiaTheme="minorEastAsia" w:hint="eastAsia"/>
          <w:lang w:eastAsia="zh-CN"/>
        </w:rPr>
        <w:t>Based on the analysis above, we propose that:</w:t>
      </w:r>
    </w:p>
    <w:p w:rsidR="002F411A" w:rsidRDefault="00023F0B">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7</w:t>
      </w:r>
      <w:r>
        <w:rPr>
          <w:rFonts w:eastAsiaTheme="minorEastAsia" w:hint="eastAsia"/>
          <w:b/>
          <w:shd w:val="pct15" w:color="auto" w:fill="FFFFFF"/>
          <w:lang w:eastAsia="zh-CN"/>
        </w:rPr>
        <w:tab/>
        <w:t xml:space="preserve">For BM,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aspects:</w:t>
      </w:r>
    </w:p>
    <w:p w:rsidR="002F411A" w:rsidRDefault="00023F0B">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 and report of the data for data collection;</w:t>
      </w:r>
    </w:p>
    <w:p w:rsidR="002F411A" w:rsidRDefault="00023F0B">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UE measurement /reporting /triggering/assistance information for model inference;</w:t>
      </w:r>
    </w:p>
    <w:p w:rsidR="002F411A" w:rsidRDefault="00023F0B">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measurement/report for model monitoring, e.g. model update/switch/fallback;</w:t>
      </w:r>
    </w:p>
    <w:p w:rsidR="002F411A" w:rsidRDefault="00023F0B">
      <w:pPr>
        <w:pStyle w:val="a0"/>
        <w:numPr>
          <w:ilvl w:val="0"/>
          <w:numId w:val="37"/>
        </w:numPr>
        <w:rPr>
          <w:rFonts w:eastAsiaTheme="minorEastAsia"/>
          <w:b/>
          <w:bCs/>
          <w:color w:val="000000"/>
          <w:szCs w:val="20"/>
          <w:lang w:eastAsia="zh-CN"/>
        </w:rPr>
      </w:pPr>
      <w:r>
        <w:rPr>
          <w:rFonts w:eastAsiaTheme="minorEastAsia" w:hint="eastAsia"/>
          <w:b/>
          <w:shd w:val="pct15" w:color="auto" w:fill="FFFFFF"/>
          <w:lang w:eastAsia="zh-CN"/>
        </w:rPr>
        <w:t>C</w:t>
      </w:r>
      <w:r>
        <w:rPr>
          <w:rFonts w:eastAsiaTheme="minorEastAsia"/>
          <w:b/>
          <w:shd w:val="pct15" w:color="auto" w:fill="FFFFFF"/>
          <w:lang w:eastAsia="zh-CN"/>
        </w:rPr>
        <w:t>haracteristics/procedures</w:t>
      </w:r>
      <w:r>
        <w:rPr>
          <w:rFonts w:eastAsiaTheme="minorEastAsia" w:hint="eastAsia"/>
          <w:b/>
          <w:shd w:val="pct15" w:color="auto" w:fill="FFFFFF"/>
          <w:lang w:eastAsia="zh-CN"/>
        </w:rPr>
        <w:t xml:space="preserve"> for model transfer if AI/ML model is </w:t>
      </w:r>
      <w:r>
        <w:rPr>
          <w:rFonts w:eastAsiaTheme="minorEastAsia"/>
          <w:b/>
          <w:shd w:val="pct15" w:color="auto" w:fill="FFFFFF"/>
          <w:lang w:eastAsia="zh-CN"/>
        </w:rPr>
        <w:t>transferred</w:t>
      </w:r>
      <w:r>
        <w:rPr>
          <w:rFonts w:eastAsiaTheme="minorEastAsia" w:hint="eastAsia"/>
          <w:b/>
          <w:shd w:val="pct15" w:color="auto" w:fill="FFFFFF"/>
          <w:lang w:eastAsia="zh-CN"/>
        </w:rPr>
        <w:t xml:space="preserve"> within 3GPP.</w:t>
      </w: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bookmarkEnd w:id="12"/>
    <w:bookmarkEnd w:id="13"/>
    <w:bookmarkEnd w:id="14"/>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CSI feedback enhancement</w:t>
      </w:r>
      <w:r>
        <w:rPr>
          <w:rFonts w:eastAsiaTheme="minorEastAsia" w:hint="eastAsia"/>
          <w:u w:val="single"/>
          <w:shd w:val="pct15" w:color="auto" w:fill="FFFFFF"/>
          <w:lang w:eastAsia="zh-CN"/>
        </w:rPr>
        <w:t>:</w:t>
      </w:r>
    </w:p>
    <w:p w:rsidR="00E604C9" w:rsidRDefault="00E604C9" w:rsidP="00E604C9">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1</w:t>
      </w:r>
      <w:r>
        <w:rPr>
          <w:rFonts w:eastAsiaTheme="minorEastAsia" w:hint="eastAsia"/>
          <w:b/>
          <w:bCs/>
          <w:color w:val="000000"/>
          <w:szCs w:val="20"/>
          <w:shd w:val="pct15" w:color="auto" w:fill="FFFFFF"/>
          <w:lang w:eastAsia="zh-CN"/>
        </w:rPr>
        <w:tab/>
        <w:t xml:space="preserve">RAN2 starts the discussion of CSI feedback enhancement based on the agreed </w:t>
      </w:r>
      <w:r>
        <w:rPr>
          <w:rFonts w:eastAsiaTheme="minorEastAsia"/>
          <w:b/>
          <w:bCs/>
          <w:color w:val="000000"/>
          <w:szCs w:val="20"/>
          <w:shd w:val="pct15" w:color="auto" w:fill="FFFFFF"/>
          <w:lang w:eastAsia="zh-CN"/>
        </w:rPr>
        <w:t>representative sub use case</w:t>
      </w:r>
      <w:r>
        <w:rPr>
          <w:rFonts w:eastAsiaTheme="minorEastAsia" w:hint="eastAsia"/>
          <w:b/>
          <w:bCs/>
          <w:color w:val="000000"/>
          <w:szCs w:val="20"/>
          <w:shd w:val="pct15" w:color="auto" w:fill="FFFFFF"/>
          <w:lang w:eastAsia="zh-CN"/>
        </w:rPr>
        <w:t xml:space="preserve"> in RAN1, i.e., s</w:t>
      </w:r>
      <w:r>
        <w:rPr>
          <w:rFonts w:eastAsiaTheme="minorEastAsia"/>
          <w:b/>
          <w:bCs/>
          <w:color w:val="000000"/>
          <w:szCs w:val="20"/>
          <w:shd w:val="pct15" w:color="auto" w:fill="FFFFFF"/>
          <w:lang w:eastAsia="zh-CN"/>
        </w:rPr>
        <w:t>patial-frequency domain CSI compression using two-sided AI model</w:t>
      </w:r>
      <w:r>
        <w:rPr>
          <w:rFonts w:eastAsiaTheme="minorEastAsia" w:hint="eastAsia"/>
          <w:b/>
          <w:bCs/>
          <w:color w:val="000000"/>
          <w:szCs w:val="20"/>
          <w:shd w:val="pct15" w:color="auto" w:fill="FFFFFF"/>
          <w:lang w:eastAsia="zh-CN"/>
        </w:rPr>
        <w:t>.</w:t>
      </w:r>
    </w:p>
    <w:p w:rsidR="00E604C9" w:rsidRDefault="00E604C9" w:rsidP="00E604C9">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w:t>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w:t>
      </w:r>
      <w:r>
        <w:rPr>
          <w:rFonts w:eastAsiaTheme="minorEastAsia" w:hint="eastAsia"/>
          <w:b/>
          <w:bCs/>
          <w:color w:val="000000"/>
          <w:szCs w:val="20"/>
          <w:shd w:val="pct15" w:color="auto" w:fill="FFFFFF"/>
          <w:lang w:eastAsia="zh-CN"/>
        </w:rPr>
        <w:t>the protocol</w:t>
      </w:r>
      <w:r>
        <w:rPr>
          <w:rFonts w:eastAsiaTheme="minorEastAsia"/>
          <w:b/>
          <w:bCs/>
          <w:color w:val="000000"/>
          <w:szCs w:val="20"/>
          <w:shd w:val="pct15" w:color="auto" w:fill="FFFFFF"/>
          <w:lang w:eastAsia="zh-CN"/>
        </w:rPr>
        <w:t xml:space="preserve"> impacts </w:t>
      </w:r>
      <w:r>
        <w:rPr>
          <w:rFonts w:eastAsiaTheme="minorEastAsia" w:hint="eastAsia"/>
          <w:b/>
          <w:bCs/>
          <w:color w:val="000000"/>
          <w:szCs w:val="20"/>
          <w:shd w:val="pct15" w:color="auto" w:fill="FFFFFF"/>
          <w:lang w:eastAsia="zh-CN"/>
        </w:rPr>
        <w:t>based on the</w:t>
      </w:r>
      <w:r>
        <w:rPr>
          <w:rFonts w:eastAsiaTheme="minorEastAsia"/>
          <w:b/>
          <w:bCs/>
          <w:color w:val="000000"/>
          <w:szCs w:val="20"/>
          <w:shd w:val="pct15" w:color="auto" w:fill="FFFFFF"/>
          <w:lang w:eastAsia="zh-CN"/>
        </w:rPr>
        <w:t xml:space="preserve"> two-sided AI model </w:t>
      </w:r>
      <w:r>
        <w:rPr>
          <w:rFonts w:eastAsiaTheme="minorEastAsia" w:hint="eastAsia"/>
          <w:b/>
          <w:bCs/>
          <w:color w:val="000000"/>
          <w:szCs w:val="20"/>
          <w:shd w:val="pct15" w:color="auto" w:fill="FFFFFF"/>
          <w:lang w:eastAsia="zh-CN"/>
        </w:rPr>
        <w:t>with</w:t>
      </w:r>
      <w:r>
        <w:rPr>
          <w:rFonts w:eastAsiaTheme="minorEastAsia"/>
          <w:b/>
          <w:bCs/>
          <w:color w:val="000000"/>
          <w:szCs w:val="20"/>
          <w:shd w:val="pct15" w:color="auto" w:fill="FFFFFF"/>
          <w:lang w:eastAsia="zh-CN"/>
        </w:rPr>
        <w:t xml:space="preserve"> the three training types</w:t>
      </w:r>
      <w:r>
        <w:rPr>
          <w:rFonts w:eastAsiaTheme="minorEastAsia" w:hint="eastAsia"/>
          <w:b/>
          <w:bCs/>
          <w:color w:val="000000"/>
          <w:szCs w:val="20"/>
          <w:shd w:val="pct15" w:color="auto" w:fill="FFFFFF"/>
          <w:lang w:eastAsia="zh-CN"/>
        </w:rPr>
        <w:t xml:space="preserve"> provided by RAN1</w:t>
      </w:r>
      <w:r>
        <w:rPr>
          <w:rFonts w:eastAsiaTheme="minorEastAsia"/>
          <w:b/>
          <w:bCs/>
          <w:color w:val="000000"/>
          <w:szCs w:val="20"/>
          <w:shd w:val="pct15" w:color="auto" w:fill="FFFFFF"/>
          <w:lang w:eastAsia="zh-CN"/>
        </w:rPr>
        <w:t>.</w:t>
      </w:r>
    </w:p>
    <w:p w:rsidR="00E604C9" w:rsidRDefault="00E604C9" w:rsidP="00E604C9">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For </w:t>
      </w:r>
      <w:r>
        <w:rPr>
          <w:rFonts w:eastAsiaTheme="minorEastAsia"/>
          <w:b/>
          <w:bCs/>
          <w:color w:val="000000"/>
          <w:szCs w:val="20"/>
          <w:shd w:val="pct15" w:color="auto" w:fill="FFFFFF"/>
          <w:lang w:eastAsia="zh-CN"/>
        </w:rPr>
        <w:t>spatial-frequency domain CSI compression</w:t>
      </w:r>
      <w:r>
        <w:rPr>
          <w:rFonts w:eastAsiaTheme="minorEastAsia" w:hint="eastAsia"/>
          <w:b/>
          <w:bCs/>
          <w:color w:val="000000"/>
          <w:szCs w:val="20"/>
          <w:shd w:val="pct15" w:color="auto" w:fill="FFFFFF"/>
          <w:lang w:eastAsia="zh-CN"/>
        </w:rPr>
        <w:t xml:space="preserve">, RAN2 first discuss the protocol impacts of model monitoring, </w:t>
      </w:r>
      <w:r>
        <w:rPr>
          <w:rFonts w:eastAsiaTheme="minorEastAsia"/>
          <w:b/>
          <w:bCs/>
          <w:color w:val="000000"/>
          <w:szCs w:val="20"/>
          <w:shd w:val="pct15" w:color="auto" w:fill="FFFFFF"/>
          <w:lang w:eastAsia="zh-CN"/>
        </w:rPr>
        <w:t>model selection, activation, deactivation, switching, and fallback</w:t>
      </w:r>
      <w:r>
        <w:rPr>
          <w:rFonts w:eastAsiaTheme="minorEastAsia" w:hint="eastAsia"/>
          <w:b/>
          <w:bCs/>
          <w:color w:val="000000"/>
          <w:szCs w:val="20"/>
          <w:shd w:val="pct15" w:color="auto" w:fill="FFFFFF"/>
          <w:lang w:eastAsia="zh-CN"/>
        </w:rPr>
        <w:t>.</w:t>
      </w:r>
    </w:p>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w:t>
      </w:r>
      <w:r>
        <w:rPr>
          <w:rFonts w:eastAsiaTheme="minorEastAsia"/>
          <w:u w:val="single"/>
          <w:shd w:val="pct15" w:color="auto" w:fill="FFFFFF"/>
          <w:lang w:eastAsia="zh-CN"/>
        </w:rPr>
        <w:t xml:space="preserve"> positioning accuracy enhancement</w:t>
      </w:r>
      <w:r>
        <w:rPr>
          <w:rFonts w:eastAsiaTheme="minorEastAsia" w:hint="eastAsia"/>
          <w:u w:val="single"/>
          <w:shd w:val="pct15" w:color="auto" w:fill="FFFFFF"/>
          <w:lang w:eastAsia="zh-CN"/>
        </w:rPr>
        <w:t>:</w:t>
      </w:r>
    </w:p>
    <w:p w:rsidR="00E604C9" w:rsidRDefault="00E604C9" w:rsidP="00E604C9">
      <w:pPr>
        <w:pStyle w:val="a0"/>
        <w:ind w:left="1104" w:hangingChars="550" w:hanging="1104"/>
        <w:rPr>
          <w:rFonts w:eastAsiaTheme="minorEastAsia"/>
          <w:b/>
          <w:shd w:val="pct15" w:color="auto" w:fill="FFFFFF"/>
          <w:lang w:eastAsia="zh-CN"/>
        </w:rPr>
      </w:pPr>
      <w:r>
        <w:rPr>
          <w:rFonts w:eastAsiaTheme="minorEastAsia"/>
          <w:b/>
          <w:shd w:val="pct15" w:color="auto" w:fill="FFFFFF"/>
          <w:lang w:eastAsia="zh-CN"/>
        </w:rPr>
        <w:lastRenderedPageBreak/>
        <w:t xml:space="preserve">Proposal </w:t>
      </w:r>
      <w:r>
        <w:rPr>
          <w:rFonts w:eastAsiaTheme="minorEastAsia" w:hint="eastAsia"/>
          <w:b/>
          <w:shd w:val="pct15" w:color="auto" w:fill="FFFFFF"/>
          <w:lang w:eastAsia="zh-CN"/>
        </w:rPr>
        <w:t>4</w:t>
      </w:r>
      <w:r>
        <w:rPr>
          <w:rFonts w:eastAsiaTheme="minorEastAsia" w:hint="eastAsia"/>
          <w:b/>
          <w:shd w:val="pct15" w:color="auto" w:fill="FFFFFF"/>
          <w:lang w:eastAsia="zh-CN"/>
        </w:rPr>
        <w:tab/>
        <w:t xml:space="preserve">RAN2 further discuss </w:t>
      </w:r>
      <w:r>
        <w:rPr>
          <w:rFonts w:eastAsiaTheme="minorEastAsia"/>
          <w:b/>
          <w:shd w:val="pct15" w:color="auto" w:fill="FFFFFF"/>
          <w:lang w:eastAsia="zh-CN"/>
        </w:rPr>
        <w:t xml:space="preserve">AI/ML </w:t>
      </w:r>
      <w:r>
        <w:rPr>
          <w:rFonts w:eastAsiaTheme="minorEastAsia" w:hint="eastAsia"/>
          <w:b/>
          <w:shd w:val="pct15" w:color="auto" w:fill="FFFFFF"/>
          <w:lang w:eastAsia="zh-CN"/>
        </w:rPr>
        <w:t>based</w:t>
      </w:r>
      <w:r>
        <w:rPr>
          <w:rFonts w:eastAsiaTheme="minorEastAsia"/>
          <w:b/>
          <w:shd w:val="pct15" w:color="auto" w:fill="FFFFFF"/>
          <w:lang w:eastAsia="zh-CN"/>
        </w:rPr>
        <w:t xml:space="preserve"> positioning accuracy</w:t>
      </w:r>
      <w:r>
        <w:rPr>
          <w:rFonts w:eastAsiaTheme="minorEastAsia" w:hint="eastAsia"/>
          <w:b/>
          <w:shd w:val="pct15" w:color="auto" w:fill="FFFFFF"/>
          <w:lang w:eastAsia="zh-CN"/>
        </w:rPr>
        <w:t xml:space="preserve"> </w:t>
      </w:r>
      <w:r>
        <w:rPr>
          <w:rFonts w:eastAsiaTheme="minorEastAsia"/>
          <w:b/>
          <w:shd w:val="pct15" w:color="auto" w:fill="FFFFFF"/>
          <w:lang w:eastAsia="zh-CN"/>
        </w:rPr>
        <w:t>enhancement</w:t>
      </w:r>
      <w:r>
        <w:rPr>
          <w:rFonts w:eastAsiaTheme="minorEastAsia" w:hint="eastAsia"/>
          <w:b/>
          <w:shd w:val="pct15" w:color="auto" w:fill="FFFFFF"/>
          <w:lang w:eastAsia="zh-CN"/>
        </w:rPr>
        <w:t xml:space="preserve"> based on the 2 sub use cases, i.e., </w:t>
      </w:r>
      <w:r>
        <w:rPr>
          <w:rFonts w:eastAsiaTheme="minorEastAsia"/>
          <w:b/>
          <w:shd w:val="pct15" w:color="auto" w:fill="FFFFFF"/>
          <w:lang w:eastAsia="zh-CN"/>
        </w:rPr>
        <w:t>direct AI/ML positioning and AI/ML assisted positioning</w:t>
      </w:r>
      <w:r>
        <w:rPr>
          <w:rFonts w:eastAsiaTheme="minorEastAsia" w:hint="eastAsia"/>
          <w:b/>
          <w:shd w:val="pct15" w:color="auto" w:fill="FFFFFF"/>
          <w:lang w:eastAsia="zh-CN"/>
        </w:rPr>
        <w:t xml:space="preserve">,  and the 5 detailed cases </w:t>
      </w:r>
      <w:r>
        <w:rPr>
          <w:rFonts w:eastAsiaTheme="minorEastAsia"/>
          <w:b/>
          <w:shd w:val="pct15" w:color="auto" w:fill="FFFFFF"/>
          <w:lang w:eastAsia="zh-CN"/>
        </w:rPr>
        <w:t>classification</w:t>
      </w:r>
      <w:r>
        <w:rPr>
          <w:rFonts w:eastAsiaTheme="minorEastAsia" w:hint="eastAsia"/>
          <w:b/>
          <w:shd w:val="pct15" w:color="auto" w:fill="FFFFFF"/>
          <w:lang w:eastAsia="zh-CN"/>
        </w:rPr>
        <w:t>s, i.e., case 1, 2a, 2b, 3a and 3b.</w:t>
      </w:r>
    </w:p>
    <w:p w:rsidR="00E604C9" w:rsidRDefault="00E604C9" w:rsidP="00E604C9">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5</w:t>
      </w:r>
      <w:r>
        <w:rPr>
          <w:rFonts w:eastAsiaTheme="minorEastAsia" w:hint="eastAsia"/>
          <w:b/>
          <w:shd w:val="pct15" w:color="auto" w:fill="FFFFFF"/>
          <w:lang w:eastAsia="zh-CN"/>
        </w:rPr>
        <w:tab/>
        <w:t xml:space="preserve">For positioning accuracy enhancement use case,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LCM aspects:</w:t>
      </w:r>
    </w:p>
    <w:p w:rsidR="00E604C9" w:rsidRDefault="00E604C9"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Data collection</w:t>
      </w:r>
      <w:r>
        <w:rPr>
          <w:rFonts w:eastAsiaTheme="minorEastAsia" w:hint="eastAsia"/>
          <w:b/>
          <w:shd w:val="pct15" w:color="auto" w:fill="FFFFFF"/>
          <w:lang w:eastAsia="zh-CN"/>
        </w:rPr>
        <w:t>;</w:t>
      </w:r>
    </w:p>
    <w:p w:rsidR="00E604C9" w:rsidRDefault="00E604C9"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training and inference</w:t>
      </w:r>
      <w:r>
        <w:rPr>
          <w:rFonts w:eastAsiaTheme="minorEastAsia" w:hint="eastAsia"/>
          <w:b/>
          <w:shd w:val="pct15" w:color="auto" w:fill="FFFFFF"/>
          <w:lang w:eastAsia="zh-CN"/>
        </w:rPr>
        <w:t>;</w:t>
      </w:r>
    </w:p>
    <w:p w:rsidR="00E604C9" w:rsidRPr="009B44F0" w:rsidRDefault="00E604C9"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Model monitoring</w:t>
      </w:r>
      <w:r>
        <w:rPr>
          <w:rFonts w:eastAsiaTheme="minorEastAsia" w:hint="eastAsia"/>
          <w:b/>
          <w:shd w:val="pct15" w:color="auto" w:fill="FFFFFF"/>
          <w:lang w:eastAsia="zh-CN"/>
        </w:rPr>
        <w:t>.</w:t>
      </w:r>
    </w:p>
    <w:p w:rsidR="002F411A" w:rsidRDefault="00023F0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b</w:t>
      </w:r>
      <w:r>
        <w:rPr>
          <w:rFonts w:eastAsiaTheme="minorEastAsia"/>
          <w:u w:val="single"/>
          <w:shd w:val="pct15" w:color="auto" w:fill="FFFFFF"/>
          <w:lang w:eastAsia="zh-CN"/>
        </w:rPr>
        <w:t>eam management</w:t>
      </w:r>
      <w:r>
        <w:rPr>
          <w:rFonts w:eastAsiaTheme="minorEastAsia" w:hint="eastAsia"/>
          <w:u w:val="single"/>
          <w:shd w:val="pct15" w:color="auto" w:fill="FFFFFF"/>
          <w:lang w:eastAsia="zh-CN"/>
        </w:rPr>
        <w:t>:</w:t>
      </w:r>
    </w:p>
    <w:p w:rsidR="00E604C9" w:rsidRDefault="00E604C9" w:rsidP="00E604C9">
      <w:pPr>
        <w:pStyle w:val="a0"/>
        <w:ind w:left="1104" w:hangingChars="550" w:hanging="1104"/>
        <w:rPr>
          <w:rFonts w:eastAsiaTheme="minorEastAsia"/>
          <w:b/>
          <w:bCs/>
          <w:color w:val="000000"/>
          <w:szCs w:val="20"/>
          <w:lang w:eastAsia="zh-CN"/>
        </w:rPr>
      </w:pPr>
      <w:r>
        <w:rPr>
          <w:rFonts w:eastAsiaTheme="minorEastAsia" w:hint="eastAsia"/>
          <w:b/>
          <w:shd w:val="pct15" w:color="auto" w:fill="FFFFFF"/>
          <w:lang w:eastAsia="zh-CN"/>
        </w:rPr>
        <w:t>Pr</w:t>
      </w:r>
      <w:r>
        <w:rPr>
          <w:rFonts w:eastAsiaTheme="minorEastAsia"/>
          <w:b/>
          <w:shd w:val="pct15" w:color="auto" w:fill="FFFFFF"/>
          <w:lang w:eastAsia="zh-CN"/>
        </w:rPr>
        <w:t xml:space="preserve">oposal </w:t>
      </w:r>
      <w:r>
        <w:rPr>
          <w:rFonts w:eastAsiaTheme="minorEastAsia" w:hint="eastAsia"/>
          <w:b/>
          <w:shd w:val="pct15" w:color="auto" w:fill="FFFFFF"/>
          <w:lang w:eastAsia="zh-CN"/>
        </w:rPr>
        <w:t>6</w:t>
      </w:r>
      <w:r>
        <w:rPr>
          <w:rFonts w:eastAsiaTheme="minorEastAsia" w:hint="eastAsia"/>
          <w:b/>
          <w:shd w:val="pct15" w:color="auto" w:fill="FFFFFF"/>
          <w:lang w:eastAsia="zh-CN"/>
        </w:rPr>
        <w:tab/>
      </w:r>
      <w:r>
        <w:rPr>
          <w:rFonts w:eastAsiaTheme="minorEastAsia"/>
          <w:b/>
          <w:shd w:val="pct15" w:color="auto" w:fill="FFFFFF"/>
          <w:lang w:eastAsia="zh-CN"/>
        </w:rPr>
        <w:t xml:space="preserve">RAN2 </w:t>
      </w:r>
      <w:r>
        <w:rPr>
          <w:rFonts w:eastAsiaTheme="minorEastAsia" w:hint="eastAsia"/>
          <w:b/>
          <w:shd w:val="pct15" w:color="auto" w:fill="FFFFFF"/>
          <w:lang w:eastAsia="zh-CN"/>
        </w:rPr>
        <w:t xml:space="preserve">further discuss the </w:t>
      </w:r>
      <w:r>
        <w:rPr>
          <w:rFonts w:eastAsiaTheme="minorEastAsia"/>
          <w:b/>
          <w:shd w:val="pct15" w:color="auto" w:fill="FFFFFF"/>
          <w:lang w:eastAsia="zh-CN"/>
        </w:rPr>
        <w:t>two sub use</w:t>
      </w:r>
      <w:r>
        <w:rPr>
          <w:rFonts w:eastAsiaTheme="minorEastAsia" w:hint="eastAsia"/>
          <w:b/>
          <w:shd w:val="pct15" w:color="auto" w:fill="FFFFFF"/>
          <w:lang w:eastAsia="zh-CN"/>
        </w:rPr>
        <w:t xml:space="preserve"> case</w:t>
      </w:r>
      <w:r>
        <w:rPr>
          <w:rFonts w:eastAsiaTheme="minorEastAsia"/>
          <w:b/>
          <w:shd w:val="pct15" w:color="auto" w:fill="FFFFFF"/>
          <w:lang w:eastAsia="zh-CN"/>
        </w:rPr>
        <w:t>s</w:t>
      </w:r>
      <w:r>
        <w:rPr>
          <w:rFonts w:eastAsiaTheme="minorEastAsia" w:hint="eastAsia"/>
          <w:b/>
          <w:shd w:val="pct15" w:color="auto" w:fill="FFFFFF"/>
          <w:lang w:eastAsia="zh-CN"/>
        </w:rPr>
        <w:t xml:space="preserve"> for BM </w:t>
      </w:r>
    </w:p>
    <w:p w:rsidR="00E604C9" w:rsidRDefault="00E604C9"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BM-Case1: Spatial-domain DL beam prediction;</w:t>
      </w:r>
    </w:p>
    <w:p w:rsidR="00E604C9" w:rsidRPr="009B44F0" w:rsidRDefault="00E604C9" w:rsidP="009B44F0">
      <w:pPr>
        <w:pStyle w:val="a0"/>
        <w:numPr>
          <w:ilvl w:val="0"/>
          <w:numId w:val="37"/>
        </w:numPr>
        <w:rPr>
          <w:rFonts w:eastAsiaTheme="minorEastAsia"/>
          <w:b/>
          <w:shd w:val="pct15" w:color="auto" w:fill="FFFFFF"/>
          <w:lang w:eastAsia="zh-CN"/>
        </w:rPr>
      </w:pPr>
      <w:r>
        <w:rPr>
          <w:rFonts w:eastAsiaTheme="minorEastAsia"/>
          <w:b/>
          <w:shd w:val="pct15" w:color="auto" w:fill="FFFFFF"/>
          <w:lang w:eastAsia="zh-CN"/>
        </w:rPr>
        <w:t>BM-Case2: Temporal DL beam prediction based on the historic measurement results.</w:t>
      </w:r>
    </w:p>
    <w:p w:rsidR="00E604C9" w:rsidRDefault="00E604C9" w:rsidP="00E604C9">
      <w:pPr>
        <w:pStyle w:val="a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7</w:t>
      </w:r>
      <w:r>
        <w:rPr>
          <w:rFonts w:eastAsiaTheme="minorEastAsia" w:hint="eastAsia"/>
          <w:b/>
          <w:shd w:val="pct15" w:color="auto" w:fill="FFFFFF"/>
          <w:lang w:eastAsia="zh-CN"/>
        </w:rPr>
        <w:tab/>
        <w:t xml:space="preserve">For BM, RAN2 first discuss </w:t>
      </w:r>
      <w:r>
        <w:rPr>
          <w:rFonts w:eastAsiaTheme="minorEastAsia" w:hint="eastAsia"/>
          <w:b/>
          <w:bCs/>
          <w:color w:val="000000"/>
          <w:szCs w:val="20"/>
          <w:shd w:val="pct15" w:color="auto" w:fill="FFFFFF"/>
          <w:lang w:eastAsia="zh-CN"/>
        </w:rPr>
        <w:t xml:space="preserve">the protocol impacts of </w:t>
      </w:r>
      <w:r>
        <w:rPr>
          <w:rFonts w:eastAsiaTheme="minorEastAsia" w:hint="eastAsia"/>
          <w:b/>
          <w:shd w:val="pct15" w:color="auto" w:fill="FFFFFF"/>
          <w:lang w:eastAsia="zh-CN"/>
        </w:rPr>
        <w:t>the following aspects:</w:t>
      </w:r>
    </w:p>
    <w:p w:rsidR="00E604C9" w:rsidRDefault="00E604C9" w:rsidP="00E604C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 and report of the data for data collection;</w:t>
      </w:r>
    </w:p>
    <w:p w:rsidR="00E604C9" w:rsidRDefault="00E604C9" w:rsidP="00E604C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UE measurement /reporting /triggering/assistance information for model inference;</w:t>
      </w:r>
    </w:p>
    <w:p w:rsidR="00E604C9" w:rsidRDefault="00E604C9" w:rsidP="00E604C9">
      <w:pPr>
        <w:pStyle w:val="a0"/>
        <w:numPr>
          <w:ilvl w:val="0"/>
          <w:numId w:val="37"/>
        </w:numPr>
        <w:rPr>
          <w:rFonts w:eastAsiaTheme="minorEastAsia"/>
          <w:b/>
          <w:shd w:val="pct15" w:color="auto" w:fill="FFFFFF"/>
          <w:lang w:eastAsia="zh-CN"/>
        </w:rPr>
      </w:pPr>
      <w:r>
        <w:rPr>
          <w:rFonts w:eastAsiaTheme="minorEastAsia" w:hint="eastAsia"/>
          <w:b/>
          <w:shd w:val="pct15" w:color="auto" w:fill="FFFFFF"/>
          <w:lang w:eastAsia="zh-CN"/>
        </w:rPr>
        <w:t>C</w:t>
      </w:r>
      <w:r w:rsidRPr="00E604C9">
        <w:rPr>
          <w:rFonts w:eastAsiaTheme="minorEastAsia"/>
          <w:b/>
          <w:shd w:val="pct15" w:color="auto" w:fill="FFFFFF"/>
          <w:lang w:eastAsia="zh-CN"/>
        </w:rPr>
        <w:t>onfiguration on measurement/report for model monitoring, e.g. model update/switch/fallback;</w:t>
      </w:r>
    </w:p>
    <w:p w:rsidR="00E604C9" w:rsidRDefault="00E604C9" w:rsidP="00E604C9">
      <w:pPr>
        <w:pStyle w:val="a0"/>
        <w:numPr>
          <w:ilvl w:val="0"/>
          <w:numId w:val="37"/>
        </w:numPr>
        <w:rPr>
          <w:rFonts w:eastAsiaTheme="minorEastAsia"/>
          <w:b/>
          <w:bCs/>
          <w:color w:val="000000"/>
          <w:szCs w:val="20"/>
          <w:lang w:eastAsia="zh-CN"/>
        </w:rPr>
      </w:pPr>
      <w:r>
        <w:rPr>
          <w:rFonts w:eastAsiaTheme="minorEastAsia" w:hint="eastAsia"/>
          <w:b/>
          <w:shd w:val="pct15" w:color="auto" w:fill="FFFFFF"/>
          <w:lang w:eastAsia="zh-CN"/>
        </w:rPr>
        <w:t>C</w:t>
      </w:r>
      <w:r>
        <w:rPr>
          <w:rFonts w:eastAsiaTheme="minorEastAsia"/>
          <w:b/>
          <w:shd w:val="pct15" w:color="auto" w:fill="FFFFFF"/>
          <w:lang w:eastAsia="zh-CN"/>
        </w:rPr>
        <w:t>haracteristics/procedures</w:t>
      </w:r>
      <w:r>
        <w:rPr>
          <w:rFonts w:eastAsiaTheme="minorEastAsia" w:hint="eastAsia"/>
          <w:b/>
          <w:shd w:val="pct15" w:color="auto" w:fill="FFFFFF"/>
          <w:lang w:eastAsia="zh-CN"/>
        </w:rPr>
        <w:t xml:space="preserve"> for model transfer if AI/ML model is </w:t>
      </w:r>
      <w:r>
        <w:rPr>
          <w:rFonts w:eastAsiaTheme="minorEastAsia"/>
          <w:b/>
          <w:shd w:val="pct15" w:color="auto" w:fill="FFFFFF"/>
          <w:lang w:eastAsia="zh-CN"/>
        </w:rPr>
        <w:t>transferred</w:t>
      </w:r>
      <w:r>
        <w:rPr>
          <w:rFonts w:eastAsiaTheme="minorEastAsia" w:hint="eastAsia"/>
          <w:b/>
          <w:shd w:val="pct15" w:color="auto" w:fill="FFFFFF"/>
          <w:lang w:eastAsia="zh-CN"/>
        </w:rPr>
        <w:t xml:space="preserve"> within 3GPP.</w:t>
      </w:r>
    </w:p>
    <w:p w:rsidR="002F411A" w:rsidRDefault="00023F0B">
      <w:pPr>
        <w:pStyle w:val="1"/>
        <w:tabs>
          <w:tab w:val="clear" w:pos="567"/>
          <w:tab w:val="num" w:pos="432"/>
        </w:tabs>
        <w:ind w:left="432" w:hanging="432"/>
        <w:jc w:val="both"/>
      </w:pPr>
      <w:r>
        <w:t>Reference</w:t>
      </w:r>
    </w:p>
    <w:p w:rsidR="002F411A" w:rsidRDefault="00023F0B" w:rsidP="0053151B">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Pr>
          <w:rFonts w:eastAsiaTheme="minorEastAsia"/>
          <w:noProof/>
          <w:lang w:eastAsia="zh-CN"/>
        </w:rPr>
        <w:t>RP-2</w:t>
      </w:r>
      <w:r>
        <w:rPr>
          <w:rFonts w:eastAsiaTheme="minorEastAsia" w:hint="eastAsia"/>
          <w:noProof/>
          <w:lang w:eastAsia="zh-CN"/>
        </w:rPr>
        <w:t>21348</w:t>
      </w:r>
      <w:r>
        <w:rPr>
          <w:rFonts w:eastAsiaTheme="minorEastAsia"/>
          <w:noProof/>
          <w:lang w:eastAsia="zh-CN"/>
        </w:rPr>
        <w:t>, Revised SID: Study on Artificial Intelligence (AI)/Machine Learning (ML) for NR Air Interface, RAN #9</w:t>
      </w:r>
      <w:r>
        <w:rPr>
          <w:rFonts w:eastAsiaTheme="minorEastAsia" w:hint="eastAsia"/>
          <w:noProof/>
          <w:lang w:eastAsia="zh-CN"/>
        </w:rPr>
        <w:t>6</w:t>
      </w:r>
    </w:p>
    <w:p w:rsidR="002F411A" w:rsidRDefault="00023F0B" w:rsidP="0053151B">
      <w:pPr>
        <w:pStyle w:val="a0"/>
        <w:numPr>
          <w:ilvl w:val="0"/>
          <w:numId w:val="3"/>
        </w:numPr>
        <w:spacing w:beforeLines="50" w:before="120"/>
        <w:rPr>
          <w:rFonts w:eastAsiaTheme="minorEastAsia"/>
          <w:noProof/>
          <w:lang w:eastAsia="zh-CN"/>
        </w:rPr>
      </w:pPr>
      <w:bookmarkStart w:id="21" w:name="_Ref115423418"/>
      <w:r>
        <w:rPr>
          <w:rFonts w:eastAsiaTheme="minorEastAsia" w:hint="eastAsia"/>
          <w:noProof/>
          <w:lang w:eastAsia="zh-CN"/>
        </w:rPr>
        <w:t>RAN1#109 chairman notes</w:t>
      </w:r>
      <w:bookmarkStart w:id="22" w:name="_GoBack"/>
      <w:bookmarkEnd w:id="21"/>
      <w:bookmarkEnd w:id="22"/>
    </w:p>
    <w:p w:rsidR="002F411A" w:rsidRDefault="00023F0B">
      <w:pPr>
        <w:pStyle w:val="a0"/>
        <w:numPr>
          <w:ilvl w:val="0"/>
          <w:numId w:val="3"/>
        </w:numPr>
        <w:spacing w:beforeLines="50" w:before="120"/>
        <w:rPr>
          <w:rFonts w:eastAsiaTheme="minorEastAsia"/>
          <w:noProof/>
          <w:lang w:eastAsia="zh-CN"/>
        </w:rPr>
      </w:pPr>
      <w:r>
        <w:rPr>
          <w:rFonts w:eastAsiaTheme="minorEastAsia" w:hint="eastAsia"/>
          <w:noProof/>
          <w:lang w:eastAsia="zh-CN"/>
        </w:rPr>
        <w:t>RAN1#110 chairman notes</w:t>
      </w:r>
    </w:p>
    <w:p w:rsidR="002F411A" w:rsidRDefault="00023F0B">
      <w:pPr>
        <w:pStyle w:val="a0"/>
        <w:numPr>
          <w:ilvl w:val="0"/>
          <w:numId w:val="3"/>
        </w:numPr>
        <w:spacing w:beforeLines="50" w:before="120"/>
        <w:rPr>
          <w:rFonts w:eastAsiaTheme="minorEastAsia"/>
          <w:noProof/>
          <w:lang w:eastAsia="zh-CN"/>
        </w:rPr>
      </w:pPr>
      <w:bookmarkStart w:id="23" w:name="_Ref118381301"/>
      <w:r>
        <w:rPr>
          <w:rFonts w:eastAsiaTheme="minorEastAsia" w:hint="eastAsia"/>
          <w:noProof/>
          <w:lang w:eastAsia="zh-CN"/>
        </w:rPr>
        <w:t>RAN1#110bis chairman notes</w:t>
      </w:r>
      <w:bookmarkEnd w:id="23"/>
    </w:p>
    <w:p w:rsidR="002F411A" w:rsidRDefault="00023F0B">
      <w:pPr>
        <w:pStyle w:val="a0"/>
        <w:numPr>
          <w:ilvl w:val="0"/>
          <w:numId w:val="3"/>
        </w:numPr>
        <w:spacing w:beforeLines="50" w:before="120"/>
        <w:rPr>
          <w:rFonts w:eastAsiaTheme="minorEastAsia"/>
          <w:noProof/>
          <w:lang w:eastAsia="zh-CN"/>
        </w:rPr>
      </w:pPr>
      <w:r>
        <w:rPr>
          <w:rFonts w:eastAsiaTheme="minorEastAsia"/>
          <w:noProof/>
          <w:lang w:eastAsia="zh-CN"/>
        </w:rPr>
        <w:t>R2-22</w:t>
      </w:r>
      <w:r>
        <w:rPr>
          <w:rFonts w:eastAsiaTheme="minorEastAsia" w:hint="eastAsia"/>
          <w:noProof/>
          <w:lang w:eastAsia="zh-CN"/>
        </w:rPr>
        <w:t xml:space="preserve">11241 </w:t>
      </w:r>
      <w:r>
        <w:rPr>
          <w:rFonts w:eastAsiaTheme="minorEastAsia"/>
          <w:noProof/>
          <w:lang w:eastAsia="zh-CN"/>
        </w:rPr>
        <w:t>Further discussions on general aspects of AI</w:t>
      </w:r>
      <w:r>
        <w:rPr>
          <w:rFonts w:eastAsiaTheme="minorEastAsia" w:hint="eastAsia"/>
          <w:noProof/>
          <w:lang w:eastAsia="zh-CN"/>
        </w:rPr>
        <w:t>/</w:t>
      </w:r>
      <w:r>
        <w:rPr>
          <w:rFonts w:eastAsiaTheme="minorEastAsia"/>
          <w:noProof/>
          <w:lang w:eastAsia="zh-CN"/>
        </w:rPr>
        <w:t>ML for NR air-interface</w:t>
      </w:r>
      <w:r w:rsidR="00583B21">
        <w:rPr>
          <w:rFonts w:eastAsiaTheme="minorEastAsia" w:hint="eastAsia"/>
          <w:noProof/>
          <w:lang w:eastAsia="zh-CN"/>
        </w:rPr>
        <w:t xml:space="preserve"> CATT</w:t>
      </w:r>
    </w:p>
    <w:p w:rsidR="00370452" w:rsidRDefault="00370452">
      <w:pPr>
        <w:pStyle w:val="a0"/>
        <w:numPr>
          <w:ilvl w:val="0"/>
          <w:numId w:val="3"/>
        </w:numPr>
        <w:spacing w:beforeLines="50" w:before="120"/>
        <w:rPr>
          <w:rFonts w:eastAsiaTheme="minorEastAsia"/>
          <w:noProof/>
          <w:lang w:eastAsia="zh-CN"/>
        </w:rPr>
      </w:pPr>
      <w:r w:rsidRPr="00370452">
        <w:rPr>
          <w:rFonts w:eastAsiaTheme="minorEastAsia" w:hint="eastAsia"/>
          <w:noProof/>
          <w:lang w:eastAsia="zh-CN"/>
        </w:rPr>
        <w:t xml:space="preserve">R1-2208972 </w:t>
      </w:r>
      <w:r w:rsidRPr="00370452">
        <w:rPr>
          <w:rFonts w:eastAsiaTheme="minorEastAsia"/>
          <w:noProof/>
          <w:lang w:eastAsia="zh-CN"/>
        </w:rPr>
        <w:t>Discussion on AI/ML for positioning enhancement</w:t>
      </w:r>
      <w:r w:rsidRPr="00370452">
        <w:rPr>
          <w:rFonts w:eastAsiaTheme="minorEastAsia" w:hint="eastAsia"/>
          <w:noProof/>
          <w:lang w:eastAsia="zh-CN"/>
        </w:rPr>
        <w:t xml:space="preserve"> CATT</w:t>
      </w:r>
    </w:p>
    <w:bookmarkEnd w:id="15"/>
    <w:bookmarkEnd w:id="16"/>
    <w:bookmarkEnd w:id="17"/>
    <w:bookmarkEnd w:id="18"/>
    <w:bookmarkEnd w:id="19"/>
    <w:bookmarkEnd w:id="20"/>
    <w:p w:rsidR="002F411A" w:rsidRDefault="002F411A">
      <w:pPr>
        <w:pStyle w:val="a0"/>
        <w:spacing w:beforeLines="50" w:before="120"/>
        <w:rPr>
          <w:rFonts w:eastAsiaTheme="minorEastAsia"/>
          <w:noProof/>
          <w:lang w:eastAsia="zh-CN"/>
        </w:rPr>
      </w:pPr>
    </w:p>
    <w:sectPr w:rsidR="002F411A">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E48" w:rsidRDefault="00746E48">
      <w:r>
        <w:separator/>
      </w:r>
    </w:p>
  </w:endnote>
  <w:endnote w:type="continuationSeparator" w:id="0">
    <w:p w:rsidR="00746E48" w:rsidRDefault="0074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E48" w:rsidRDefault="00746E48">
      <w:r>
        <w:separator/>
      </w:r>
    </w:p>
  </w:footnote>
  <w:footnote w:type="continuationSeparator" w:id="0">
    <w:p w:rsidR="00746E48" w:rsidRDefault="00746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B386B84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F4DFD"/>
    <w:multiLevelType w:val="hybridMultilevel"/>
    <w:tmpl w:val="459CD230"/>
    <w:lvl w:ilvl="0" w:tplc="5738949C">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3D1E2C"/>
    <w:multiLevelType w:val="hybridMultilevel"/>
    <w:tmpl w:val="7340E660"/>
    <w:lvl w:ilvl="0" w:tplc="04090003">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1B349F"/>
    <w:multiLevelType w:val="hybridMultilevel"/>
    <w:tmpl w:val="F36656F4"/>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9">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6C04208"/>
    <w:multiLevelType w:val="hybridMultilevel"/>
    <w:tmpl w:val="C91AA2EE"/>
    <w:lvl w:ilvl="0" w:tplc="92A2CCA6">
      <w:start w:val="1"/>
      <w:numFmt w:val="bullet"/>
      <w:lvlText w:val=""/>
      <w:lvlJc w:val="left"/>
      <w:pPr>
        <w:ind w:left="1140" w:hanging="420"/>
      </w:pPr>
      <w:rPr>
        <w:rFonts w:ascii="Wingdings" w:eastAsia="宋体" w:hAnsi="Wingdings" w:hint="default"/>
        <w:sz w:val="22"/>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9738E5"/>
    <w:multiLevelType w:val="hybridMultilevel"/>
    <w:tmpl w:val="E3EA03E0"/>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27">
    <w:nsid w:val="5EF47E94"/>
    <w:multiLevelType w:val="hybridMultilevel"/>
    <w:tmpl w:val="88C08D5A"/>
    <w:lvl w:ilvl="0" w:tplc="F6F4B0D6">
      <w:start w:val="16"/>
      <w:numFmt w:val="bullet"/>
      <w:lvlText w:val="-"/>
      <w:lvlJc w:val="left"/>
      <w:pPr>
        <w:ind w:left="2440" w:hanging="420"/>
      </w:pPr>
      <w:rPr>
        <w:rFonts w:ascii="Arial" w:eastAsia="Times New Roman" w:hAnsi="Arial" w:cs="Arial" w:hint="default"/>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28">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A60FBF"/>
    <w:multiLevelType w:val="hybridMultilevel"/>
    <w:tmpl w:val="8E548D80"/>
    <w:lvl w:ilvl="0" w:tplc="CD024D00">
      <w:start w:val="1"/>
      <w:numFmt w:val="bullet"/>
      <w:lvlText w:val="•"/>
      <w:lvlJc w:val="left"/>
      <w:pPr>
        <w:tabs>
          <w:tab w:val="num" w:pos="720"/>
        </w:tabs>
        <w:ind w:left="720" w:hanging="360"/>
      </w:pPr>
      <w:rPr>
        <w:rFonts w:ascii="Arial" w:hAnsi="Arial" w:hint="default"/>
      </w:rPr>
    </w:lvl>
    <w:lvl w:ilvl="1" w:tplc="5B00813E">
      <w:start w:val="4037"/>
      <w:numFmt w:val="bullet"/>
      <w:lvlText w:val="–"/>
      <w:lvlJc w:val="left"/>
      <w:pPr>
        <w:tabs>
          <w:tab w:val="num" w:pos="1440"/>
        </w:tabs>
        <w:ind w:left="1440" w:hanging="360"/>
      </w:pPr>
      <w:rPr>
        <w:rFonts w:ascii="Arial" w:hAnsi="Arial" w:hint="default"/>
      </w:rPr>
    </w:lvl>
    <w:lvl w:ilvl="2" w:tplc="987A2F66" w:tentative="1">
      <w:start w:val="1"/>
      <w:numFmt w:val="bullet"/>
      <w:lvlText w:val="•"/>
      <w:lvlJc w:val="left"/>
      <w:pPr>
        <w:tabs>
          <w:tab w:val="num" w:pos="2160"/>
        </w:tabs>
        <w:ind w:left="2160" w:hanging="360"/>
      </w:pPr>
      <w:rPr>
        <w:rFonts w:ascii="Arial" w:hAnsi="Arial" w:hint="default"/>
      </w:rPr>
    </w:lvl>
    <w:lvl w:ilvl="3" w:tplc="BFB2A990" w:tentative="1">
      <w:start w:val="1"/>
      <w:numFmt w:val="bullet"/>
      <w:lvlText w:val="•"/>
      <w:lvlJc w:val="left"/>
      <w:pPr>
        <w:tabs>
          <w:tab w:val="num" w:pos="2880"/>
        </w:tabs>
        <w:ind w:left="2880" w:hanging="360"/>
      </w:pPr>
      <w:rPr>
        <w:rFonts w:ascii="Arial" w:hAnsi="Arial" w:hint="default"/>
      </w:rPr>
    </w:lvl>
    <w:lvl w:ilvl="4" w:tplc="75B296FA" w:tentative="1">
      <w:start w:val="1"/>
      <w:numFmt w:val="bullet"/>
      <w:lvlText w:val="•"/>
      <w:lvlJc w:val="left"/>
      <w:pPr>
        <w:tabs>
          <w:tab w:val="num" w:pos="3600"/>
        </w:tabs>
        <w:ind w:left="3600" w:hanging="360"/>
      </w:pPr>
      <w:rPr>
        <w:rFonts w:ascii="Arial" w:hAnsi="Arial" w:hint="default"/>
      </w:rPr>
    </w:lvl>
    <w:lvl w:ilvl="5" w:tplc="A070840C" w:tentative="1">
      <w:start w:val="1"/>
      <w:numFmt w:val="bullet"/>
      <w:lvlText w:val="•"/>
      <w:lvlJc w:val="left"/>
      <w:pPr>
        <w:tabs>
          <w:tab w:val="num" w:pos="4320"/>
        </w:tabs>
        <w:ind w:left="4320" w:hanging="360"/>
      </w:pPr>
      <w:rPr>
        <w:rFonts w:ascii="Arial" w:hAnsi="Arial" w:hint="default"/>
      </w:rPr>
    </w:lvl>
    <w:lvl w:ilvl="6" w:tplc="32F2D41A" w:tentative="1">
      <w:start w:val="1"/>
      <w:numFmt w:val="bullet"/>
      <w:lvlText w:val="•"/>
      <w:lvlJc w:val="left"/>
      <w:pPr>
        <w:tabs>
          <w:tab w:val="num" w:pos="5040"/>
        </w:tabs>
        <w:ind w:left="5040" w:hanging="360"/>
      </w:pPr>
      <w:rPr>
        <w:rFonts w:ascii="Arial" w:hAnsi="Arial" w:hint="default"/>
      </w:rPr>
    </w:lvl>
    <w:lvl w:ilvl="7" w:tplc="92A4354E" w:tentative="1">
      <w:start w:val="1"/>
      <w:numFmt w:val="bullet"/>
      <w:lvlText w:val="•"/>
      <w:lvlJc w:val="left"/>
      <w:pPr>
        <w:tabs>
          <w:tab w:val="num" w:pos="5760"/>
        </w:tabs>
        <w:ind w:left="5760" w:hanging="360"/>
      </w:pPr>
      <w:rPr>
        <w:rFonts w:ascii="Arial" w:hAnsi="Arial" w:hint="default"/>
      </w:rPr>
    </w:lvl>
    <w:lvl w:ilvl="8" w:tplc="48540E5A" w:tentative="1">
      <w:start w:val="1"/>
      <w:numFmt w:val="bullet"/>
      <w:lvlText w:val="•"/>
      <w:lvlJc w:val="left"/>
      <w:pPr>
        <w:tabs>
          <w:tab w:val="num" w:pos="6480"/>
        </w:tabs>
        <w:ind w:left="6480" w:hanging="360"/>
      </w:pPr>
      <w:rPr>
        <w:rFonts w:ascii="Arial" w:hAnsi="Arial"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5"/>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8"/>
  </w:num>
  <w:num w:numId="7">
    <w:abstractNumId w:val="19"/>
  </w:num>
  <w:num w:numId="8">
    <w:abstractNumId w:val="28"/>
  </w:num>
  <w:num w:numId="9">
    <w:abstractNumId w:val="11"/>
  </w:num>
  <w:num w:numId="10">
    <w:abstractNumId w:val="31"/>
  </w:num>
  <w:num w:numId="1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34"/>
  </w:num>
  <w:num w:numId="15">
    <w:abstractNumId w:val="29"/>
  </w:num>
  <w:num w:numId="16">
    <w:abstractNumId w:val="0"/>
  </w:num>
  <w:num w:numId="17">
    <w:abstractNumId w:val="6"/>
  </w:num>
  <w:num w:numId="18">
    <w:abstractNumId w:val="4"/>
  </w:num>
  <w:num w:numId="19">
    <w:abstractNumId w:val="14"/>
  </w:num>
  <w:num w:numId="20">
    <w:abstractNumId w:val="20"/>
  </w:num>
  <w:num w:numId="21">
    <w:abstractNumId w:val="2"/>
  </w:num>
  <w:num w:numId="22">
    <w:abstractNumId w:val="27"/>
  </w:num>
  <w:num w:numId="23">
    <w:abstractNumId w:val="23"/>
  </w:num>
  <w:num w:numId="24">
    <w:abstractNumId w:val="13"/>
  </w:num>
  <w:num w:numId="25">
    <w:abstractNumId w:val="9"/>
  </w:num>
  <w:num w:numId="26">
    <w:abstractNumId w:val="22"/>
  </w:num>
  <w:num w:numId="27">
    <w:abstractNumId w:val="15"/>
  </w:num>
  <w:num w:numId="28">
    <w:abstractNumId w:val="24"/>
  </w:num>
  <w:num w:numId="29">
    <w:abstractNumId w:val="1"/>
  </w:num>
  <w:num w:numId="30">
    <w:abstractNumId w:val="16"/>
  </w:num>
  <w:num w:numId="31">
    <w:abstractNumId w:val="25"/>
  </w:num>
  <w:num w:numId="32">
    <w:abstractNumId w:val="3"/>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8"/>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23F0B"/>
    <w:rsid w:val="002F411A"/>
    <w:rsid w:val="00370452"/>
    <w:rsid w:val="003B43E5"/>
    <w:rsid w:val="0053151B"/>
    <w:rsid w:val="00583B21"/>
    <w:rsid w:val="006E46D3"/>
    <w:rsid w:val="00746E48"/>
    <w:rsid w:val="009B44F0"/>
    <w:rsid w:val="00CA6AAF"/>
    <w:rsid w:val="00E60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4296</Words>
  <Characters>24488</Characters>
  <Application>Microsoft Office Word</Application>
  <DocSecurity>0</DocSecurity>
  <Lines>204</Lines>
  <Paragraphs>57</Paragraphs>
  <ScaleCrop>false</ScaleCrop>
  <LinksUpToDate>false</LinksUpToDate>
  <CharactersWithSpaces>28727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2022-11-03T10:59:00Z</dcterms:created>
  <dcterms:modified xsi:type="dcterms:W3CDTF">2022-11-04T06:59:00Z</dcterms:modified>
</cp:coreProperties>
</file>